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F14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紫云英种植情况调研提纲</w:t>
      </w:r>
    </w:p>
    <w:p w14:paraId="1313A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结合大调研采取访谈和问卷调研的的形式开展紫云英种植情况调研（调研以行政村为单位，采访当地一定数量的农户和规模经营主体），制定和收集问卷，开展进村入户访谈，形成调研报告。调研提纲如下。</w:t>
      </w:r>
    </w:p>
    <w:p w14:paraId="39A38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1.调研行政村农业生产基本情况，包括耕地面积、主要种植作物、小农户数量及种植面积、大户数量及种植面积（最大户种植面积）、农户的收益情况等。</w:t>
      </w:r>
    </w:p>
    <w:p w14:paraId="3D465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2.调研种植地块紫云英长势情况，了解紫云英生产过程和田间管理情况，通过实地调查和访谈，总结梳理长势好的地块的经验做法以及长势较差地块的原因。</w:t>
      </w:r>
    </w:p>
    <w:p w14:paraId="52089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3.调查了解当地是否有冬种习惯，了解冬种作物和面积、水田冬闲田的面积。当地往年是否有种植绿肥的习惯，如果有，种植绿肥的种类和面积，主要原因；如果没有，主要是什么原因。</w:t>
      </w:r>
    </w:p>
    <w:p w14:paraId="6655E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4.调查了解当地种植户晚造水稻收割时间、第二年春耕（打田）时间，冬种的时间。</w:t>
      </w:r>
    </w:p>
    <w:p w14:paraId="30983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5.调查了解当地农户、家庭农场、合作社、企业是否了解种植紫云英的好处，是否种过紫云英。如果没有补贴是否愿意种植。</w:t>
      </w:r>
    </w:p>
    <w:p w14:paraId="6D4B5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为推广紫云英种植，2024年我省通过补贴补种子和撒播费用，并设置紫云英种植产量奖励的方式，鼓励托管服务主体推广种植紫云英，保证紫云英种植的效果。如果有补贴，是否愿意在自己承包的地块或流转的地块上种植紫云英，愿意选取哪种方式（</w:t>
      </w:r>
      <w:r>
        <w:rPr>
          <w:rFonts w:hint="eastAsia" w:ascii="汉仪书宋二S" w:hAnsi="汉仪书宋二S" w:eastAsia="汉仪书宋二S" w:cs="汉仪书宋二S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政府发放种子，自己撒播和管理；</w:t>
      </w:r>
      <w:r>
        <w:rPr>
          <w:rFonts w:hint="eastAsia" w:ascii="汉仪书宋二S" w:hAnsi="汉仪书宋二S" w:eastAsia="汉仪书宋二S" w:cs="汉仪书宋二S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政府统一组织撒播，自己做田间管理；</w:t>
      </w:r>
      <w:r>
        <w:rPr>
          <w:rFonts w:hint="eastAsia" w:ascii="汉仪书宋二S" w:hAnsi="汉仪书宋二S" w:eastAsia="汉仪书宋二S" w:cs="汉仪书宋二S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自己买种子播种和管理，种好之后给奖励；</w:t>
      </w:r>
      <w:r>
        <w:rPr>
          <w:rFonts w:hint="eastAsia" w:ascii="汉仪书宋二S" w:hAnsi="汉仪书宋二S" w:eastAsia="汉仪书宋二S" w:cs="汉仪书宋二S"/>
          <w:sz w:val="32"/>
          <w:szCs w:val="32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其他）</w:t>
      </w:r>
    </w:p>
    <w:p w14:paraId="0EF1E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7.调查了解当地紫云英种植存在的问题，如灌溉水源条件、种植主体田间管理技术、适宜品种等方面的问题。</w:t>
      </w:r>
    </w:p>
    <w:p w14:paraId="78EF7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8.根据调研情况，总结梳理推广种植紫云英的意见和建议，包括政策举措、推广应用方法、品种和技术、种植模式机制等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</w:p>
    <w:p w14:paraId="49053B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WViY2I0NDA1ZDhmNTg0ODViZjE2MTkyZGE4MWYifQ=="/>
  </w:docVars>
  <w:rsids>
    <w:rsidRoot w:val="00000000"/>
    <w:rsid w:val="72D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2025-01-16T23:24:12Z</dcterms:created>
  <dc:creator>SheroKong</dc:creator>
  <cp:lastModifiedBy>孔晓娟</cp:lastModifiedBy>
  <dcterms:modified xsi:type="dcterms:W3CDTF">2025-01-16T23:24:35Z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842A7A5EBA614A0E8E7D67EC4F494B87_12</vt:lpwstr>
  </property>
</Properties>
</file>