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717" w:rsidRDefault="00694B6C">
      <w:pPr>
        <w:tabs>
          <w:tab w:val="left" w:pos="729"/>
        </w:tabs>
        <w:spacing w:line="560" w:lineRule="exact"/>
        <w:rPr>
          <w:rFonts w:eastAsia="黑体" w:cs="宋体"/>
          <w:color w:val="000000"/>
          <w:kern w:val="0"/>
          <w:sz w:val="28"/>
          <w:szCs w:val="28"/>
        </w:rPr>
      </w:pPr>
      <w:r>
        <w:rPr>
          <w:rFonts w:eastAsia="黑体" w:cs="宋体"/>
          <w:color w:val="000000"/>
          <w:kern w:val="0"/>
          <w:sz w:val="28"/>
          <w:szCs w:val="28"/>
        </w:rPr>
        <w:t>附件</w:t>
      </w:r>
      <w:r>
        <w:rPr>
          <w:rFonts w:eastAsia="黑体" w:cs="宋体" w:hint="eastAsia"/>
          <w:color w:val="000000"/>
          <w:kern w:val="0"/>
          <w:sz w:val="28"/>
          <w:szCs w:val="28"/>
        </w:rPr>
        <w:t>2-2</w:t>
      </w:r>
    </w:p>
    <w:p w:rsidR="00A57717" w:rsidRDefault="00694B6C">
      <w:pPr>
        <w:tabs>
          <w:tab w:val="left" w:pos="729"/>
        </w:tabs>
        <w:spacing w:line="560" w:lineRule="exact"/>
        <w:jc w:val="center"/>
        <w:rPr>
          <w:rFonts w:eastAsia="方正小标宋简体"/>
          <w:spacing w:val="-4"/>
          <w:sz w:val="30"/>
          <w:szCs w:val="30"/>
        </w:rPr>
      </w:pPr>
      <w:r>
        <w:rPr>
          <w:rFonts w:eastAsia="方正小标宋简体" w:hint="eastAsia"/>
          <w:spacing w:val="-4"/>
          <w:sz w:val="30"/>
          <w:szCs w:val="30"/>
        </w:rPr>
        <w:t>202</w:t>
      </w:r>
      <w:r>
        <w:rPr>
          <w:rFonts w:eastAsia="方正小标宋简体" w:hint="eastAsia"/>
          <w:spacing w:val="-4"/>
          <w:sz w:val="30"/>
          <w:szCs w:val="30"/>
        </w:rPr>
        <w:t>5</w:t>
      </w:r>
      <w:r>
        <w:rPr>
          <w:rFonts w:eastAsia="方正小标宋简体" w:hint="eastAsia"/>
          <w:spacing w:val="-4"/>
          <w:sz w:val="30"/>
          <w:szCs w:val="30"/>
        </w:rPr>
        <w:t>-202</w:t>
      </w:r>
      <w:r>
        <w:rPr>
          <w:rFonts w:eastAsia="方正小标宋简体" w:hint="eastAsia"/>
          <w:spacing w:val="-4"/>
          <w:sz w:val="30"/>
          <w:szCs w:val="30"/>
        </w:rPr>
        <w:t>6</w:t>
      </w:r>
      <w:r>
        <w:rPr>
          <w:rFonts w:eastAsia="方正小标宋简体" w:hint="eastAsia"/>
          <w:spacing w:val="-4"/>
          <w:sz w:val="30"/>
          <w:szCs w:val="30"/>
        </w:rPr>
        <w:t>年度“华南农业大学五四红旗团支部（标兵）”申报表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1389"/>
        <w:gridCol w:w="491"/>
        <w:gridCol w:w="1282"/>
        <w:gridCol w:w="950"/>
        <w:gridCol w:w="263"/>
        <w:gridCol w:w="907"/>
        <w:gridCol w:w="998"/>
        <w:gridCol w:w="1246"/>
      </w:tblGrid>
      <w:tr w:rsidR="00A57717">
        <w:trPr>
          <w:trHeight w:val="549"/>
          <w:jc w:val="center"/>
        </w:trPr>
        <w:tc>
          <w:tcPr>
            <w:tcW w:w="1545"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团支部全称</w:t>
            </w:r>
          </w:p>
        </w:tc>
        <w:tc>
          <w:tcPr>
            <w:tcW w:w="3162" w:type="dxa"/>
            <w:gridSpan w:val="3"/>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cs="宋体"/>
                <w:szCs w:val="21"/>
              </w:rPr>
            </w:pPr>
            <w:r>
              <w:rPr>
                <w:rFonts w:cs="宋体" w:hint="eastAsia"/>
                <w:szCs w:val="21"/>
              </w:rPr>
              <w:t>“智慧团建”系统</w:t>
            </w:r>
          </w:p>
          <w:p w:rsidR="00A57717" w:rsidRDefault="00694B6C">
            <w:pPr>
              <w:adjustRightInd w:val="0"/>
              <w:snapToGrid w:val="0"/>
              <w:spacing w:line="320" w:lineRule="exact"/>
              <w:jc w:val="center"/>
              <w:rPr>
                <w:rFonts w:eastAsiaTheme="minorEastAsia" w:cs="方正仿宋_GBK"/>
                <w:szCs w:val="21"/>
              </w:rPr>
            </w:pPr>
            <w:r>
              <w:rPr>
                <w:rFonts w:cs="宋体" w:hint="eastAsia"/>
                <w:szCs w:val="21"/>
              </w:rPr>
              <w:t>组织</w:t>
            </w:r>
            <w:r>
              <w:rPr>
                <w:rFonts w:cs="宋体" w:hint="eastAsia"/>
                <w:szCs w:val="21"/>
              </w:rPr>
              <w:t>ID</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549"/>
          <w:jc w:val="center"/>
        </w:trPr>
        <w:tc>
          <w:tcPr>
            <w:tcW w:w="1545"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教育评议制度</w:t>
            </w:r>
          </w:p>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完成率</w:t>
            </w:r>
          </w:p>
        </w:tc>
        <w:tc>
          <w:tcPr>
            <w:tcW w:w="3162" w:type="dxa"/>
            <w:gridSpan w:val="3"/>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年度注册制度</w:t>
            </w:r>
          </w:p>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完成率</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724"/>
          <w:jc w:val="center"/>
        </w:trPr>
        <w:tc>
          <w:tcPr>
            <w:tcW w:w="1545" w:type="dxa"/>
            <w:vMerge w:val="restart"/>
            <w:tcBorders>
              <w:top w:val="single" w:sz="4" w:space="0" w:color="auto"/>
              <w:left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基本情况</w:t>
            </w:r>
          </w:p>
        </w:tc>
        <w:tc>
          <w:tcPr>
            <w:tcW w:w="1389"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组织成立时间</w:t>
            </w:r>
          </w:p>
        </w:tc>
        <w:tc>
          <w:tcPr>
            <w:tcW w:w="1773"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c>
          <w:tcPr>
            <w:tcW w:w="950"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现有团员</w:t>
            </w:r>
          </w:p>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数量</w:t>
            </w: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c>
          <w:tcPr>
            <w:tcW w:w="998"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方正仿宋_GBK" w:hint="eastAsia"/>
                <w:szCs w:val="21"/>
              </w:rPr>
              <w:t>现有党员数量</w:t>
            </w:r>
          </w:p>
        </w:tc>
        <w:tc>
          <w:tcPr>
            <w:tcW w:w="1246" w:type="dxa"/>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724"/>
          <w:jc w:val="center"/>
        </w:trPr>
        <w:tc>
          <w:tcPr>
            <w:tcW w:w="1545" w:type="dxa"/>
            <w:vMerge/>
            <w:tcBorders>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宋体"/>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方正仿宋_GBK" w:hint="eastAsia"/>
                <w:szCs w:val="21"/>
              </w:rPr>
              <w:t>202</w:t>
            </w:r>
            <w:r>
              <w:rPr>
                <w:rFonts w:eastAsiaTheme="minorEastAsia" w:cs="方正仿宋_GBK" w:hint="eastAsia"/>
                <w:szCs w:val="21"/>
              </w:rPr>
              <w:t>5</w:t>
            </w:r>
            <w:r>
              <w:rPr>
                <w:rFonts w:eastAsiaTheme="minorEastAsia" w:cs="宋体" w:hint="eastAsia"/>
                <w:szCs w:val="21"/>
              </w:rPr>
              <w:t>年发展</w:t>
            </w:r>
          </w:p>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团员人数</w:t>
            </w:r>
          </w:p>
        </w:tc>
        <w:tc>
          <w:tcPr>
            <w:tcW w:w="1773"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团支部上两学期挂科率</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869"/>
          <w:jc w:val="center"/>
        </w:trPr>
        <w:tc>
          <w:tcPr>
            <w:tcW w:w="1545" w:type="dxa"/>
            <w:vMerge w:val="restart"/>
            <w:tcBorders>
              <w:top w:val="single" w:sz="4" w:space="0" w:color="auto"/>
              <w:left w:val="single" w:sz="4" w:space="0" w:color="auto"/>
              <w:right w:val="single" w:sz="4" w:space="0" w:color="auto"/>
            </w:tcBorders>
            <w:vAlign w:val="center"/>
          </w:tcPr>
          <w:p w:rsidR="00A57717" w:rsidRDefault="00694B6C">
            <w:pPr>
              <w:tabs>
                <w:tab w:val="left" w:pos="505"/>
              </w:tabs>
              <w:adjustRightInd w:val="0"/>
              <w:snapToGrid w:val="0"/>
              <w:spacing w:line="320" w:lineRule="exact"/>
              <w:jc w:val="center"/>
              <w:rPr>
                <w:rFonts w:eastAsiaTheme="minorEastAsia" w:cs="宋体"/>
                <w:szCs w:val="21"/>
              </w:rPr>
            </w:pPr>
            <w:r>
              <w:rPr>
                <w:rFonts w:eastAsiaTheme="minorEastAsia" w:cs="宋体" w:hint="eastAsia"/>
                <w:szCs w:val="21"/>
              </w:rPr>
              <w:t>202</w:t>
            </w:r>
            <w:r>
              <w:rPr>
                <w:rFonts w:eastAsiaTheme="minorEastAsia" w:cs="宋体" w:hint="eastAsia"/>
                <w:szCs w:val="21"/>
              </w:rPr>
              <w:t>5</w:t>
            </w:r>
            <w:r>
              <w:rPr>
                <w:rFonts w:eastAsiaTheme="minorEastAsia" w:cs="宋体" w:hint="eastAsia"/>
                <w:szCs w:val="21"/>
              </w:rPr>
              <w:t>年</w:t>
            </w:r>
          </w:p>
          <w:p w:rsidR="00A57717" w:rsidRDefault="00694B6C">
            <w:pPr>
              <w:tabs>
                <w:tab w:val="left" w:pos="505"/>
              </w:tabs>
              <w:adjustRightInd w:val="0"/>
              <w:snapToGrid w:val="0"/>
              <w:spacing w:line="320" w:lineRule="exact"/>
              <w:jc w:val="center"/>
              <w:rPr>
                <w:rFonts w:eastAsiaTheme="minorEastAsia" w:cs="宋体"/>
                <w:szCs w:val="21"/>
              </w:rPr>
            </w:pPr>
            <w:r>
              <w:rPr>
                <w:rFonts w:eastAsiaTheme="minorEastAsia" w:cs="宋体" w:hint="eastAsia"/>
                <w:szCs w:val="21"/>
              </w:rPr>
              <w:t>推优入党情况</w:t>
            </w: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第一次推优数量（推荐为入党积极分子）</w:t>
            </w:r>
          </w:p>
        </w:tc>
        <w:tc>
          <w:tcPr>
            <w:tcW w:w="1282" w:type="dxa"/>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宋体"/>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tabs>
                <w:tab w:val="left" w:pos="505"/>
              </w:tabs>
              <w:adjustRightInd w:val="0"/>
              <w:snapToGrid w:val="0"/>
              <w:spacing w:line="320" w:lineRule="exact"/>
              <w:jc w:val="center"/>
              <w:rPr>
                <w:rFonts w:eastAsiaTheme="minorEastAsia" w:cs="宋体"/>
                <w:szCs w:val="21"/>
              </w:rPr>
            </w:pPr>
            <w:r>
              <w:rPr>
                <w:rFonts w:eastAsiaTheme="minorEastAsia" w:cs="宋体" w:hint="eastAsia"/>
                <w:szCs w:val="21"/>
              </w:rPr>
              <w:t>第二次推优数量（推荐为入党积极分子）</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869"/>
          <w:jc w:val="center"/>
        </w:trPr>
        <w:tc>
          <w:tcPr>
            <w:tcW w:w="1545" w:type="dxa"/>
            <w:vMerge/>
            <w:tcBorders>
              <w:top w:val="single" w:sz="4" w:space="0" w:color="auto"/>
              <w:left w:val="single" w:sz="4" w:space="0" w:color="auto"/>
              <w:right w:val="single" w:sz="4" w:space="0" w:color="auto"/>
            </w:tcBorders>
            <w:vAlign w:val="center"/>
          </w:tcPr>
          <w:p w:rsidR="00A57717" w:rsidRDefault="00A57717">
            <w:pPr>
              <w:jc w:val="left"/>
              <w:rPr>
                <w:rFonts w:eastAsiaTheme="minorEastAsia" w:cs="宋体"/>
                <w:szCs w:val="21"/>
              </w:rPr>
            </w:pP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第一次推优数量（推荐为党的发展对象）</w:t>
            </w:r>
          </w:p>
        </w:tc>
        <w:tc>
          <w:tcPr>
            <w:tcW w:w="1282" w:type="dxa"/>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宋体"/>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第二次推优数量（推荐为党的发展对象）</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adjustRightInd w:val="0"/>
              <w:snapToGrid w:val="0"/>
              <w:spacing w:line="320" w:lineRule="exact"/>
              <w:jc w:val="center"/>
              <w:rPr>
                <w:rFonts w:eastAsiaTheme="minorEastAsia" w:cs="方正仿宋_GBK"/>
                <w:szCs w:val="21"/>
              </w:rPr>
            </w:pPr>
          </w:p>
        </w:tc>
      </w:tr>
      <w:tr w:rsidR="00A57717">
        <w:trPr>
          <w:trHeight w:val="869"/>
          <w:jc w:val="center"/>
        </w:trPr>
        <w:tc>
          <w:tcPr>
            <w:tcW w:w="1545" w:type="dxa"/>
            <w:vMerge w:val="restart"/>
            <w:tcBorders>
              <w:top w:val="single" w:sz="4" w:space="0" w:color="auto"/>
              <w:left w:val="single" w:sz="4" w:space="0" w:color="auto"/>
              <w:right w:val="single" w:sz="4" w:space="0" w:color="auto"/>
            </w:tcBorders>
            <w:vAlign w:val="center"/>
          </w:tcPr>
          <w:p w:rsidR="00A57717" w:rsidRDefault="00694B6C">
            <w:pPr>
              <w:spacing w:line="240" w:lineRule="exact"/>
              <w:jc w:val="center"/>
              <w:rPr>
                <w:rFonts w:eastAsiaTheme="minorEastAsia" w:cs="宋体"/>
                <w:szCs w:val="21"/>
              </w:rPr>
            </w:pPr>
            <w:r>
              <w:rPr>
                <w:rFonts w:eastAsiaTheme="minorEastAsia" w:cs="宋体" w:hint="eastAsia"/>
                <w:szCs w:val="21"/>
              </w:rPr>
              <w:t>广东“智慧团建”系统应用情况</w:t>
            </w: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A57717" w:rsidRDefault="00694B6C">
            <w:pPr>
              <w:spacing w:line="240" w:lineRule="exact"/>
              <w:jc w:val="center"/>
              <w:rPr>
                <w:rFonts w:eastAsiaTheme="minorEastAsia" w:cs="宋体"/>
                <w:szCs w:val="21"/>
              </w:rPr>
            </w:pPr>
            <w:r>
              <w:rPr>
                <w:rFonts w:eastAsiaTheme="minorEastAsia" w:cs="宋体" w:hint="eastAsia"/>
                <w:szCs w:val="21"/>
              </w:rPr>
              <w:t>平均业务及时响应率（</w:t>
            </w:r>
            <w:r>
              <w:rPr>
                <w:rFonts w:eastAsiaTheme="minorEastAsia" w:cs="宋体" w:hint="eastAsia"/>
                <w:szCs w:val="21"/>
              </w:rPr>
              <w:t>202</w:t>
            </w:r>
            <w:r>
              <w:rPr>
                <w:rFonts w:eastAsiaTheme="minorEastAsia" w:cs="宋体" w:hint="eastAsia"/>
                <w:szCs w:val="21"/>
              </w:rPr>
              <w:t>5</w:t>
            </w:r>
            <w:r>
              <w:rPr>
                <w:rFonts w:eastAsiaTheme="minorEastAsia" w:cs="宋体" w:hint="eastAsia"/>
                <w:szCs w:val="21"/>
              </w:rPr>
              <w:t>.04</w:t>
            </w:r>
            <w:r>
              <w:rPr>
                <w:rFonts w:eastAsiaTheme="minorEastAsia" w:cs="宋体" w:hint="eastAsia"/>
                <w:szCs w:val="21"/>
              </w:rPr>
              <w:t>至</w:t>
            </w:r>
            <w:r>
              <w:rPr>
                <w:rFonts w:eastAsiaTheme="minorEastAsia" w:cs="宋体" w:hint="eastAsia"/>
                <w:szCs w:val="21"/>
              </w:rPr>
              <w:t>202</w:t>
            </w:r>
            <w:r>
              <w:rPr>
                <w:rFonts w:eastAsiaTheme="minorEastAsia" w:cs="宋体" w:hint="eastAsia"/>
                <w:szCs w:val="21"/>
              </w:rPr>
              <w:t>6</w:t>
            </w:r>
            <w:r>
              <w:rPr>
                <w:rFonts w:eastAsiaTheme="minorEastAsia" w:cs="宋体" w:hint="eastAsia"/>
                <w:szCs w:val="21"/>
              </w:rPr>
              <w:t>.03</w:t>
            </w:r>
            <w:r>
              <w:rPr>
                <w:rFonts w:eastAsiaTheme="minorEastAsia" w:cs="宋体" w:hint="eastAsia"/>
                <w:szCs w:val="21"/>
              </w:rPr>
              <w:t>）</w:t>
            </w:r>
          </w:p>
        </w:tc>
        <w:tc>
          <w:tcPr>
            <w:tcW w:w="1282" w:type="dxa"/>
            <w:tcBorders>
              <w:top w:val="single" w:sz="4" w:space="0" w:color="auto"/>
              <w:left w:val="single" w:sz="4" w:space="0" w:color="auto"/>
              <w:bottom w:val="single" w:sz="4" w:space="0" w:color="auto"/>
              <w:right w:val="single" w:sz="4" w:space="0" w:color="auto"/>
            </w:tcBorders>
            <w:vAlign w:val="center"/>
          </w:tcPr>
          <w:p w:rsidR="00A57717" w:rsidRDefault="00A57717">
            <w:pPr>
              <w:spacing w:line="240" w:lineRule="exact"/>
              <w:jc w:val="center"/>
              <w:rPr>
                <w:rFonts w:eastAsiaTheme="minorEastAsia" w:cs="宋体"/>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spacing w:line="240" w:lineRule="exact"/>
              <w:jc w:val="center"/>
              <w:rPr>
                <w:rFonts w:eastAsiaTheme="minorEastAsia" w:cs="宋体"/>
                <w:szCs w:val="21"/>
              </w:rPr>
            </w:pPr>
            <w:r>
              <w:rPr>
                <w:rFonts w:eastAsiaTheme="minorEastAsia" w:cs="宋体" w:hint="eastAsia"/>
                <w:szCs w:val="21"/>
              </w:rPr>
              <w:t>本级团组织团费收缴率（截至</w:t>
            </w:r>
            <w:r>
              <w:rPr>
                <w:rFonts w:eastAsiaTheme="minorEastAsia" w:cs="宋体" w:hint="eastAsia"/>
                <w:szCs w:val="21"/>
              </w:rPr>
              <w:t>202</w:t>
            </w:r>
            <w:r>
              <w:rPr>
                <w:rFonts w:eastAsiaTheme="minorEastAsia" w:cs="宋体" w:hint="eastAsia"/>
                <w:szCs w:val="21"/>
              </w:rPr>
              <w:t>6</w:t>
            </w:r>
            <w:r>
              <w:rPr>
                <w:rFonts w:eastAsiaTheme="minorEastAsia" w:cs="宋体" w:hint="eastAsia"/>
                <w:szCs w:val="21"/>
              </w:rPr>
              <w:t>.04.01</w:t>
            </w:r>
            <w:r>
              <w:rPr>
                <w:rFonts w:eastAsiaTheme="minorEastAsia" w:cs="宋体" w:hint="eastAsia"/>
                <w:szCs w:val="21"/>
              </w:rPr>
              <w:t>）</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jc w:val="center"/>
              <w:rPr>
                <w:rFonts w:eastAsiaTheme="minorEastAsia" w:cs="方正仿宋_GBK"/>
                <w:szCs w:val="21"/>
              </w:rPr>
            </w:pPr>
          </w:p>
        </w:tc>
      </w:tr>
      <w:tr w:rsidR="00A57717">
        <w:trPr>
          <w:trHeight w:val="869"/>
          <w:jc w:val="center"/>
        </w:trPr>
        <w:tc>
          <w:tcPr>
            <w:tcW w:w="1545" w:type="dxa"/>
            <w:vMerge/>
            <w:tcBorders>
              <w:left w:val="single" w:sz="4" w:space="0" w:color="auto"/>
              <w:right w:val="single" w:sz="4" w:space="0" w:color="auto"/>
            </w:tcBorders>
            <w:vAlign w:val="center"/>
          </w:tcPr>
          <w:p w:rsidR="00A57717" w:rsidRDefault="00A57717">
            <w:pPr>
              <w:spacing w:line="240" w:lineRule="exact"/>
              <w:jc w:val="center"/>
              <w:rPr>
                <w:rFonts w:eastAsiaTheme="minorEastAsia" w:cs="宋体"/>
                <w:szCs w:val="21"/>
              </w:rPr>
            </w:pP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A57717" w:rsidRDefault="00694B6C">
            <w:pPr>
              <w:spacing w:line="240" w:lineRule="exact"/>
              <w:jc w:val="center"/>
              <w:rPr>
                <w:rFonts w:eastAsiaTheme="minorEastAsia" w:cs="宋体"/>
                <w:szCs w:val="21"/>
              </w:rPr>
            </w:pPr>
            <w:r>
              <w:rPr>
                <w:rFonts w:eastAsiaTheme="minorEastAsia" w:cs="宋体" w:hint="eastAsia"/>
                <w:szCs w:val="21"/>
              </w:rPr>
              <w:t>本级团组织</w:t>
            </w:r>
            <w:r>
              <w:rPr>
                <w:rFonts w:eastAsiaTheme="minorEastAsia" w:cs="宋体" w:hint="eastAsia"/>
                <w:szCs w:val="21"/>
              </w:rPr>
              <w:t>团干部</w:t>
            </w:r>
            <w:r>
              <w:rPr>
                <w:rFonts w:eastAsiaTheme="minorEastAsia" w:cs="宋体" w:hint="eastAsia"/>
                <w:szCs w:val="21"/>
              </w:rPr>
              <w:t>规范配备率（截至</w:t>
            </w:r>
            <w:r>
              <w:rPr>
                <w:rFonts w:eastAsiaTheme="minorEastAsia" w:cs="宋体" w:hint="eastAsia"/>
                <w:szCs w:val="21"/>
              </w:rPr>
              <w:t>202</w:t>
            </w:r>
            <w:r>
              <w:rPr>
                <w:rFonts w:eastAsiaTheme="minorEastAsia" w:cs="宋体" w:hint="eastAsia"/>
                <w:szCs w:val="21"/>
              </w:rPr>
              <w:t>6</w:t>
            </w:r>
            <w:r>
              <w:rPr>
                <w:rFonts w:eastAsiaTheme="minorEastAsia" w:cs="宋体" w:hint="eastAsia"/>
                <w:szCs w:val="21"/>
              </w:rPr>
              <w:t>.04.01</w:t>
            </w:r>
            <w:r>
              <w:rPr>
                <w:rFonts w:eastAsiaTheme="minorEastAsia" w:cs="宋体" w:hint="eastAsia"/>
                <w:szCs w:val="21"/>
              </w:rPr>
              <w:t>）</w:t>
            </w:r>
          </w:p>
        </w:tc>
        <w:tc>
          <w:tcPr>
            <w:tcW w:w="1282" w:type="dxa"/>
            <w:tcBorders>
              <w:top w:val="single" w:sz="4" w:space="0" w:color="auto"/>
              <w:left w:val="single" w:sz="4" w:space="0" w:color="auto"/>
              <w:bottom w:val="single" w:sz="4" w:space="0" w:color="auto"/>
              <w:right w:val="single" w:sz="4" w:space="0" w:color="auto"/>
            </w:tcBorders>
            <w:vAlign w:val="center"/>
          </w:tcPr>
          <w:p w:rsidR="00A57717" w:rsidRDefault="00A57717">
            <w:pPr>
              <w:spacing w:line="240" w:lineRule="exact"/>
              <w:jc w:val="center"/>
              <w:rPr>
                <w:rFonts w:eastAsiaTheme="minorEastAsia" w:cs="宋体"/>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spacing w:line="240" w:lineRule="exact"/>
              <w:jc w:val="center"/>
              <w:rPr>
                <w:rFonts w:eastAsiaTheme="minorEastAsia" w:cs="宋体"/>
                <w:szCs w:val="21"/>
              </w:rPr>
            </w:pPr>
            <w:r>
              <w:rPr>
                <w:rFonts w:eastAsiaTheme="minorEastAsia" w:cs="宋体" w:hint="eastAsia"/>
                <w:szCs w:val="21"/>
              </w:rPr>
              <w:t>本级团组织</w:t>
            </w:r>
            <w:r>
              <w:rPr>
                <w:rFonts w:eastAsiaTheme="minorEastAsia" w:cs="宋体" w:hint="eastAsia"/>
                <w:szCs w:val="21"/>
              </w:rPr>
              <w:t>专题学习会主题</w:t>
            </w:r>
            <w:r>
              <w:rPr>
                <w:rFonts w:eastAsiaTheme="minorEastAsia" w:cs="宋体" w:hint="eastAsia"/>
                <w:szCs w:val="21"/>
              </w:rPr>
              <w:t>教育完成率</w:t>
            </w:r>
          </w:p>
          <w:p w:rsidR="00A57717" w:rsidRDefault="00694B6C">
            <w:pPr>
              <w:spacing w:line="240" w:lineRule="exact"/>
              <w:jc w:val="center"/>
              <w:rPr>
                <w:rFonts w:eastAsiaTheme="minorEastAsia" w:cs="宋体"/>
                <w:szCs w:val="21"/>
              </w:rPr>
            </w:pPr>
            <w:r>
              <w:rPr>
                <w:rFonts w:eastAsiaTheme="minorEastAsia" w:cs="宋体" w:hint="eastAsia"/>
                <w:szCs w:val="21"/>
              </w:rPr>
              <w:t>（截至</w:t>
            </w:r>
            <w:r>
              <w:rPr>
                <w:rFonts w:eastAsiaTheme="minorEastAsia" w:cs="宋体" w:hint="eastAsia"/>
                <w:szCs w:val="21"/>
              </w:rPr>
              <w:t>202</w:t>
            </w:r>
            <w:r>
              <w:rPr>
                <w:rFonts w:eastAsiaTheme="minorEastAsia" w:cs="宋体" w:hint="eastAsia"/>
                <w:szCs w:val="21"/>
              </w:rPr>
              <w:t>6</w:t>
            </w:r>
            <w:r>
              <w:rPr>
                <w:rFonts w:eastAsiaTheme="minorEastAsia" w:cs="宋体" w:hint="eastAsia"/>
                <w:szCs w:val="21"/>
              </w:rPr>
              <w:t>.04.01</w:t>
            </w:r>
            <w:r>
              <w:rPr>
                <w:rFonts w:eastAsiaTheme="minorEastAsia" w:cs="宋体" w:hint="eastAsia"/>
                <w:szCs w:val="21"/>
              </w:rPr>
              <w:t>）</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jc w:val="center"/>
              <w:rPr>
                <w:rFonts w:eastAsiaTheme="minorEastAsia" w:cs="方正仿宋_GBK"/>
                <w:szCs w:val="21"/>
              </w:rPr>
            </w:pPr>
          </w:p>
        </w:tc>
      </w:tr>
      <w:tr w:rsidR="00A57717">
        <w:trPr>
          <w:trHeight w:val="1104"/>
          <w:jc w:val="center"/>
        </w:trPr>
        <w:tc>
          <w:tcPr>
            <w:tcW w:w="1545" w:type="dxa"/>
            <w:tcBorders>
              <w:top w:val="single" w:sz="4" w:space="0" w:color="auto"/>
              <w:left w:val="single" w:sz="4" w:space="0" w:color="auto"/>
              <w:right w:val="single" w:sz="4" w:space="0" w:color="auto"/>
            </w:tcBorders>
            <w:vAlign w:val="center"/>
          </w:tcPr>
          <w:p w:rsidR="00A57717" w:rsidRDefault="00694B6C">
            <w:pPr>
              <w:spacing w:line="240" w:lineRule="exact"/>
              <w:jc w:val="center"/>
              <w:rPr>
                <w:rFonts w:eastAsiaTheme="minorEastAsia" w:cs="方正仿宋_GBK"/>
                <w:szCs w:val="21"/>
              </w:rPr>
            </w:pPr>
            <w:r>
              <w:rPr>
                <w:rFonts w:eastAsiaTheme="minorEastAsia" w:cs="宋体" w:hint="eastAsia"/>
                <w:szCs w:val="21"/>
              </w:rPr>
              <w:t>支部团员在“</w:t>
            </w:r>
            <w:r>
              <w:rPr>
                <w:rFonts w:eastAsiaTheme="minorEastAsia" w:cs="宋体" w:hint="eastAsia"/>
                <w:szCs w:val="21"/>
              </w:rPr>
              <w:t>i</w:t>
            </w:r>
            <w:r>
              <w:rPr>
                <w:rFonts w:eastAsiaTheme="minorEastAsia" w:cs="宋体" w:hint="eastAsia"/>
                <w:szCs w:val="21"/>
              </w:rPr>
              <w:t>志愿”平台有服务时长的志愿者数</w:t>
            </w:r>
          </w:p>
        </w:tc>
        <w:tc>
          <w:tcPr>
            <w:tcW w:w="3162" w:type="dxa"/>
            <w:gridSpan w:val="3"/>
            <w:tcBorders>
              <w:top w:val="single" w:sz="4" w:space="0" w:color="auto"/>
              <w:left w:val="single" w:sz="4" w:space="0" w:color="auto"/>
              <w:bottom w:val="single" w:sz="4" w:space="0" w:color="auto"/>
              <w:right w:val="single" w:sz="4" w:space="0" w:color="auto"/>
            </w:tcBorders>
            <w:vAlign w:val="center"/>
          </w:tcPr>
          <w:p w:rsidR="00A57717" w:rsidRDefault="00A57717">
            <w:pPr>
              <w:jc w:val="center"/>
              <w:rPr>
                <w:rFonts w:eastAsiaTheme="minorEastAsia" w:cs="方正仿宋_GBK"/>
                <w:szCs w:val="21"/>
              </w:rPr>
            </w:pPr>
          </w:p>
        </w:tc>
        <w:tc>
          <w:tcPr>
            <w:tcW w:w="2120" w:type="dxa"/>
            <w:gridSpan w:val="3"/>
            <w:tcBorders>
              <w:top w:val="single" w:sz="4" w:space="0" w:color="auto"/>
              <w:left w:val="single" w:sz="4" w:space="0" w:color="auto"/>
              <w:bottom w:val="single" w:sz="4" w:space="0" w:color="auto"/>
              <w:right w:val="single" w:sz="4" w:space="0" w:color="auto"/>
            </w:tcBorders>
            <w:vAlign w:val="center"/>
          </w:tcPr>
          <w:p w:rsidR="00A57717" w:rsidRDefault="00694B6C">
            <w:pPr>
              <w:jc w:val="center"/>
              <w:rPr>
                <w:rFonts w:eastAsiaTheme="minorEastAsia" w:cs="方正仿宋_GBK"/>
                <w:szCs w:val="21"/>
              </w:rPr>
            </w:pPr>
            <w:r>
              <w:rPr>
                <w:rFonts w:eastAsiaTheme="minorEastAsia" w:cs="宋体" w:hint="eastAsia"/>
                <w:szCs w:val="21"/>
              </w:rPr>
              <w:t>本级团组织</w:t>
            </w:r>
            <w:r>
              <w:rPr>
                <w:rFonts w:eastAsiaTheme="minorEastAsia" w:cs="宋体" w:hint="eastAsia"/>
                <w:szCs w:val="21"/>
              </w:rPr>
              <w:t>2025</w:t>
            </w:r>
            <w:r>
              <w:rPr>
                <w:rFonts w:eastAsiaTheme="minorEastAsia" w:cs="宋体" w:hint="eastAsia"/>
                <w:szCs w:val="21"/>
              </w:rPr>
              <w:t>年组织生活会开展</w:t>
            </w:r>
            <w:r>
              <w:rPr>
                <w:rFonts w:eastAsiaTheme="minorEastAsia" w:cs="方正仿宋_GBK" w:hint="eastAsia"/>
                <w:szCs w:val="21"/>
              </w:rPr>
              <w:t>率</w:t>
            </w:r>
          </w:p>
          <w:p w:rsidR="00A57717" w:rsidRDefault="00694B6C">
            <w:pPr>
              <w:jc w:val="center"/>
              <w:rPr>
                <w:rFonts w:eastAsiaTheme="minorEastAsia" w:cs="方正仿宋_GBK"/>
                <w:szCs w:val="21"/>
              </w:rPr>
            </w:pPr>
            <w:r>
              <w:rPr>
                <w:rFonts w:eastAsiaTheme="minorEastAsia" w:cs="宋体" w:hint="eastAsia"/>
                <w:szCs w:val="21"/>
              </w:rPr>
              <w:t>（截至</w:t>
            </w:r>
            <w:r>
              <w:rPr>
                <w:rFonts w:eastAsiaTheme="minorEastAsia" w:cs="宋体" w:hint="eastAsia"/>
                <w:szCs w:val="21"/>
              </w:rPr>
              <w:t>202</w:t>
            </w:r>
            <w:r>
              <w:rPr>
                <w:rFonts w:eastAsiaTheme="minorEastAsia" w:cs="宋体" w:hint="eastAsia"/>
                <w:szCs w:val="21"/>
              </w:rPr>
              <w:t>6</w:t>
            </w:r>
            <w:r>
              <w:rPr>
                <w:rFonts w:eastAsiaTheme="minorEastAsia" w:cs="宋体" w:hint="eastAsia"/>
                <w:szCs w:val="21"/>
              </w:rPr>
              <w:t>.04.01</w:t>
            </w:r>
            <w:r>
              <w:rPr>
                <w:rFonts w:eastAsiaTheme="minorEastAsia" w:cs="宋体" w:hint="eastAsia"/>
                <w:szCs w:val="21"/>
              </w:rPr>
              <w:t>）</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A57717" w:rsidRDefault="00A57717">
            <w:pPr>
              <w:jc w:val="center"/>
              <w:rPr>
                <w:rFonts w:eastAsiaTheme="minorEastAsia" w:cs="方正仿宋_GBK"/>
                <w:szCs w:val="21"/>
              </w:rPr>
            </w:pPr>
          </w:p>
        </w:tc>
      </w:tr>
      <w:tr w:rsidR="00A57717">
        <w:trPr>
          <w:trHeight w:val="5292"/>
          <w:jc w:val="center"/>
        </w:trPr>
        <w:tc>
          <w:tcPr>
            <w:tcW w:w="1545" w:type="dxa"/>
            <w:tcBorders>
              <w:top w:val="single" w:sz="4" w:space="0" w:color="auto"/>
              <w:left w:val="single" w:sz="4" w:space="0" w:color="auto"/>
              <w:right w:val="single" w:sz="4" w:space="0" w:color="auto"/>
            </w:tcBorders>
            <w:textDirection w:val="tbRlV"/>
            <w:vAlign w:val="center"/>
          </w:tcPr>
          <w:p w:rsidR="00A57717" w:rsidRDefault="00694B6C">
            <w:pPr>
              <w:ind w:left="113" w:right="113"/>
              <w:jc w:val="center"/>
              <w:rPr>
                <w:rFonts w:eastAsiaTheme="minorEastAsia" w:cs="方正仿宋_GBK"/>
                <w:spacing w:val="30"/>
                <w:szCs w:val="21"/>
              </w:rPr>
            </w:pPr>
            <w:r>
              <w:rPr>
                <w:rFonts w:cs="宋体" w:hint="eastAsia"/>
                <w:szCs w:val="21"/>
              </w:rPr>
              <w:t>近三年获奖励情况</w:t>
            </w:r>
          </w:p>
        </w:tc>
        <w:tc>
          <w:tcPr>
            <w:tcW w:w="7526" w:type="dxa"/>
            <w:gridSpan w:val="8"/>
            <w:tcBorders>
              <w:top w:val="single" w:sz="4" w:space="0" w:color="auto"/>
              <w:left w:val="single" w:sz="4" w:space="0" w:color="auto"/>
              <w:bottom w:val="single" w:sz="4" w:space="0" w:color="auto"/>
              <w:right w:val="single" w:sz="4" w:space="0" w:color="auto"/>
            </w:tcBorders>
          </w:tcPr>
          <w:p w:rsidR="00A57717" w:rsidRDefault="00694B6C">
            <w:pPr>
              <w:rPr>
                <w:rFonts w:cs="宋体"/>
                <w:szCs w:val="21"/>
              </w:rPr>
            </w:pPr>
            <w:r>
              <w:rPr>
                <w:rFonts w:cs="宋体" w:hint="eastAsia"/>
                <w:szCs w:val="21"/>
              </w:rPr>
              <w:t>（</w:t>
            </w:r>
            <w:r>
              <w:rPr>
                <w:rFonts w:cs="宋体" w:hint="eastAsia"/>
                <w:szCs w:val="21"/>
              </w:rPr>
              <w:t>格式：</w:t>
            </w:r>
            <w:r>
              <w:rPr>
                <w:rFonts w:cs="宋体" w:hint="eastAsia"/>
                <w:szCs w:val="21"/>
              </w:rPr>
              <w:t>xxxx</w:t>
            </w:r>
            <w:r>
              <w:rPr>
                <w:rFonts w:cs="宋体" w:hint="eastAsia"/>
                <w:szCs w:val="21"/>
              </w:rPr>
              <w:t>年</w:t>
            </w:r>
            <w:r>
              <w:rPr>
                <w:rFonts w:cs="宋体" w:hint="eastAsia"/>
                <w:szCs w:val="21"/>
              </w:rPr>
              <w:t>xx</w:t>
            </w:r>
            <w:r>
              <w:rPr>
                <w:rFonts w:cs="宋体" w:hint="eastAsia"/>
                <w:szCs w:val="21"/>
              </w:rPr>
              <w:t>月，获得</w:t>
            </w:r>
            <w:r>
              <w:rPr>
                <w:rFonts w:cs="宋体" w:hint="eastAsia"/>
                <w:szCs w:val="21"/>
              </w:rPr>
              <w:t>xxx</w:t>
            </w:r>
            <w:r>
              <w:rPr>
                <w:rFonts w:cs="宋体" w:hint="eastAsia"/>
                <w:szCs w:val="21"/>
              </w:rPr>
              <w:t>颁发的</w:t>
            </w:r>
            <w:r>
              <w:rPr>
                <w:rFonts w:cs="宋体" w:hint="eastAsia"/>
                <w:szCs w:val="21"/>
              </w:rPr>
              <w:t>xxx</w:t>
            </w:r>
            <w:r>
              <w:rPr>
                <w:rFonts w:cs="宋体" w:hint="eastAsia"/>
                <w:szCs w:val="21"/>
              </w:rPr>
              <w:t>奖项）</w:t>
            </w:r>
          </w:p>
          <w:p w:rsidR="00A57717" w:rsidRDefault="00A57717">
            <w:pPr>
              <w:rPr>
                <w:rFonts w:eastAsiaTheme="minorEastAsia" w:cs="方正仿宋_GBK"/>
                <w:szCs w:val="21"/>
              </w:rPr>
            </w:pPr>
          </w:p>
          <w:p w:rsidR="00FC0D1B" w:rsidRPr="00FC0D1B" w:rsidRDefault="00FC0D1B">
            <w:pPr>
              <w:rPr>
                <w:rFonts w:eastAsiaTheme="minorEastAsia" w:cs="方正仿宋_GBK"/>
                <w:color w:val="FF0000"/>
                <w:szCs w:val="21"/>
              </w:rPr>
            </w:pPr>
            <w:r w:rsidRPr="00FC0D1B">
              <w:rPr>
                <w:rFonts w:eastAsiaTheme="minorEastAsia" w:cs="方正仿宋_GBK" w:hint="eastAsia"/>
                <w:color w:val="FF0000"/>
                <w:szCs w:val="21"/>
              </w:rPr>
              <w:t>填表提示：</w:t>
            </w:r>
            <w:r w:rsidRPr="00FC0D1B">
              <w:rPr>
                <w:rFonts w:eastAsiaTheme="minorEastAsia" w:cs="方正仿宋_GBK"/>
                <w:color w:val="FF0000"/>
                <w:szCs w:val="21"/>
              </w:rPr>
              <w:br/>
            </w:r>
            <w:r>
              <w:rPr>
                <w:rFonts w:eastAsiaTheme="minorEastAsia" w:cs="方正仿宋_GBK" w:hint="eastAsia"/>
                <w:color w:val="FF0000"/>
                <w:szCs w:val="21"/>
              </w:rPr>
              <w:t>1</w:t>
            </w:r>
            <w:r>
              <w:rPr>
                <w:rFonts w:eastAsiaTheme="minorEastAsia" w:cs="方正仿宋_GBK"/>
                <w:color w:val="FF0000"/>
                <w:szCs w:val="21"/>
              </w:rPr>
              <w:t>.</w:t>
            </w:r>
            <w:r w:rsidRPr="00FC0D1B">
              <w:rPr>
                <w:rFonts w:eastAsiaTheme="minorEastAsia" w:cs="方正仿宋_GBK" w:hint="eastAsia"/>
                <w:color w:val="FF0000"/>
                <w:szCs w:val="21"/>
              </w:rPr>
              <w:t>奖项可以分为集体奖和班级学生荣获的具有代表性的个人奖项；</w:t>
            </w:r>
          </w:p>
          <w:p w:rsidR="00FC0D1B" w:rsidRPr="00FC0D1B" w:rsidRDefault="00FC0D1B">
            <w:pPr>
              <w:rPr>
                <w:rFonts w:eastAsiaTheme="minorEastAsia" w:cs="方正仿宋_GBK"/>
                <w:color w:val="FF0000"/>
                <w:szCs w:val="21"/>
              </w:rPr>
            </w:pPr>
            <w:r>
              <w:rPr>
                <w:rFonts w:eastAsiaTheme="minorEastAsia" w:cs="方正仿宋_GBK" w:hint="eastAsia"/>
                <w:color w:val="FF0000"/>
                <w:szCs w:val="21"/>
              </w:rPr>
              <w:t>2</w:t>
            </w:r>
            <w:r>
              <w:rPr>
                <w:rFonts w:eastAsiaTheme="minorEastAsia" w:cs="方正仿宋_GBK"/>
                <w:color w:val="FF0000"/>
                <w:szCs w:val="21"/>
              </w:rPr>
              <w:t>.</w:t>
            </w:r>
            <w:r w:rsidRPr="00FC0D1B">
              <w:rPr>
                <w:rFonts w:eastAsiaTheme="minorEastAsia" w:cs="方正仿宋_GBK" w:hint="eastAsia"/>
                <w:color w:val="FF0000"/>
                <w:szCs w:val="21"/>
              </w:rPr>
              <w:t>请将不同类型的奖项分点罗列，奖项名称写全称并具体；</w:t>
            </w:r>
          </w:p>
          <w:p w:rsidR="00FC0D1B" w:rsidRPr="00FC0D1B" w:rsidRDefault="00FC0D1B">
            <w:pPr>
              <w:rPr>
                <w:rFonts w:eastAsiaTheme="minorEastAsia" w:cs="方正仿宋_GBK"/>
                <w:color w:val="FF0000"/>
                <w:szCs w:val="21"/>
              </w:rPr>
            </w:pPr>
          </w:p>
          <w:p w:rsidR="00FC0D1B" w:rsidRPr="00FC0D1B" w:rsidRDefault="00FC0D1B">
            <w:pPr>
              <w:rPr>
                <w:rFonts w:eastAsiaTheme="minorEastAsia" w:cs="方正仿宋_GBK" w:hint="eastAsia"/>
                <w:szCs w:val="21"/>
              </w:rPr>
            </w:pPr>
            <w:r w:rsidRPr="00FC0D1B">
              <w:rPr>
                <w:rFonts w:eastAsiaTheme="minorEastAsia" w:cs="方正仿宋_GBK" w:hint="eastAsia"/>
                <w:color w:val="FF0000"/>
                <w:szCs w:val="21"/>
              </w:rPr>
              <w:t>（该部分内容将会是评审时突出考虑的部分，请认真填写，广泛征集了解团支部团员的获奖情况。团支部集体奖项多的优先考虑）</w:t>
            </w:r>
          </w:p>
        </w:tc>
      </w:tr>
      <w:tr w:rsidR="00A57717">
        <w:trPr>
          <w:trHeight w:val="5399"/>
          <w:jc w:val="center"/>
        </w:trPr>
        <w:tc>
          <w:tcPr>
            <w:tcW w:w="1545" w:type="dxa"/>
            <w:tcBorders>
              <w:top w:val="single" w:sz="4" w:space="0" w:color="auto"/>
              <w:left w:val="single" w:sz="4" w:space="0" w:color="auto"/>
              <w:right w:val="single" w:sz="4" w:space="0" w:color="auto"/>
            </w:tcBorders>
            <w:textDirection w:val="tbRlV"/>
            <w:vAlign w:val="center"/>
          </w:tcPr>
          <w:p w:rsidR="00A57717" w:rsidRDefault="00694B6C">
            <w:pPr>
              <w:ind w:left="113" w:right="113"/>
              <w:jc w:val="center"/>
              <w:rPr>
                <w:rFonts w:eastAsiaTheme="minorEastAsia" w:cs="宋体"/>
                <w:spacing w:val="30"/>
                <w:szCs w:val="21"/>
              </w:rPr>
            </w:pPr>
            <w:r>
              <w:rPr>
                <w:rFonts w:eastAsiaTheme="minorEastAsia" w:cs="宋体" w:hint="eastAsia"/>
                <w:spacing w:val="30"/>
                <w:szCs w:val="21"/>
              </w:rPr>
              <w:lastRenderedPageBreak/>
              <w:t>近年来开展的主要活动情况以及取得的效果</w:t>
            </w:r>
          </w:p>
          <w:p w:rsidR="00A57717" w:rsidRDefault="00694B6C">
            <w:pPr>
              <w:ind w:left="113" w:right="113"/>
              <w:jc w:val="center"/>
              <w:rPr>
                <w:rFonts w:eastAsiaTheme="minorEastAsia" w:cs="方正仿宋_GBK"/>
                <w:spacing w:val="30"/>
                <w:szCs w:val="21"/>
              </w:rPr>
            </w:pPr>
            <w:r>
              <w:rPr>
                <w:rFonts w:eastAsiaTheme="minorEastAsia" w:cs="宋体" w:hint="eastAsia"/>
                <w:spacing w:val="30"/>
                <w:szCs w:val="21"/>
              </w:rPr>
              <w:t>（</w:t>
            </w:r>
            <w:r>
              <w:rPr>
                <w:rFonts w:eastAsiaTheme="minorEastAsia" w:cs="宋体" w:hint="eastAsia"/>
                <w:spacing w:val="30"/>
                <w:szCs w:val="21"/>
              </w:rPr>
              <w:t>800-1000</w:t>
            </w:r>
            <w:r>
              <w:rPr>
                <w:rFonts w:eastAsiaTheme="minorEastAsia" w:cs="宋体" w:hint="eastAsia"/>
                <w:spacing w:val="30"/>
                <w:szCs w:val="21"/>
              </w:rPr>
              <w:t>字）</w:t>
            </w:r>
          </w:p>
        </w:tc>
        <w:tc>
          <w:tcPr>
            <w:tcW w:w="7526" w:type="dxa"/>
            <w:gridSpan w:val="8"/>
            <w:tcBorders>
              <w:top w:val="single" w:sz="4" w:space="0" w:color="auto"/>
              <w:left w:val="single" w:sz="4" w:space="0" w:color="auto"/>
              <w:bottom w:val="single" w:sz="4" w:space="0" w:color="auto"/>
              <w:right w:val="single" w:sz="4" w:space="0" w:color="auto"/>
            </w:tcBorders>
          </w:tcPr>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Pr="00FC0D1B" w:rsidRDefault="00FC0D1B">
            <w:pPr>
              <w:rPr>
                <w:rFonts w:eastAsiaTheme="minorEastAsia" w:cs="方正仿宋_GBK"/>
                <w:color w:val="FF0000"/>
                <w:szCs w:val="21"/>
              </w:rPr>
            </w:pPr>
            <w:r w:rsidRPr="00FC0D1B">
              <w:rPr>
                <w:rFonts w:eastAsiaTheme="minorEastAsia" w:cs="方正仿宋_GBK" w:hint="eastAsia"/>
                <w:color w:val="FF0000"/>
                <w:szCs w:val="21"/>
              </w:rPr>
              <w:t>填写提醒：</w:t>
            </w:r>
          </w:p>
          <w:p w:rsidR="00FC0D1B" w:rsidRPr="00FC0D1B" w:rsidRDefault="00FC0D1B">
            <w:pPr>
              <w:rPr>
                <w:rFonts w:eastAsiaTheme="minorEastAsia" w:cs="方正仿宋_GBK" w:hint="eastAsia"/>
                <w:color w:val="FF0000"/>
                <w:szCs w:val="21"/>
              </w:rPr>
            </w:pPr>
            <w:r w:rsidRPr="00FC0D1B">
              <w:rPr>
                <w:rFonts w:eastAsiaTheme="minorEastAsia" w:cs="方正仿宋_GBK" w:hint="eastAsia"/>
                <w:color w:val="FF0000"/>
                <w:szCs w:val="21"/>
              </w:rPr>
              <w:t>该部分要认真撰写，全方位展示团支部在组织建设等方面的突出表现以及开展的活动有关情况，这会纳入到评审过程中的重要考核部分。</w:t>
            </w:r>
          </w:p>
          <w:p w:rsidR="00A57717" w:rsidRPr="003C1239" w:rsidRDefault="00FC0D1B">
            <w:pPr>
              <w:rPr>
                <w:rFonts w:eastAsiaTheme="minorEastAsia" w:cs="方正仿宋_GBK"/>
                <w:color w:val="FF0000"/>
                <w:szCs w:val="21"/>
              </w:rPr>
            </w:pPr>
            <w:bookmarkStart w:id="0" w:name="_GoBack"/>
            <w:r w:rsidRPr="003C1239">
              <w:rPr>
                <w:rFonts w:eastAsiaTheme="minorEastAsia" w:cs="方正仿宋_GBK" w:hint="eastAsia"/>
                <w:color w:val="FF0000"/>
                <w:szCs w:val="21"/>
              </w:rPr>
              <w:t>（在事迹材料中，应提及班里提交入党申请书人数、入党积极分子人数等数量，并且将班级平均绩点、学业等情况进行整体汇报；说明团支部在献血活动中的具体人数，表现突出将优先考虑，应该在材料中有所说明。）</w:t>
            </w:r>
          </w:p>
          <w:bookmarkEnd w:id="0"/>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p w:rsidR="00A57717" w:rsidRDefault="00A57717">
            <w:pPr>
              <w:rPr>
                <w:rFonts w:eastAsiaTheme="minorEastAsia" w:cs="方正仿宋_GBK"/>
                <w:szCs w:val="21"/>
              </w:rPr>
            </w:pPr>
          </w:p>
        </w:tc>
      </w:tr>
      <w:tr w:rsidR="00A57717">
        <w:trPr>
          <w:trHeight w:val="2677"/>
          <w:jc w:val="center"/>
        </w:trPr>
        <w:tc>
          <w:tcPr>
            <w:tcW w:w="1545" w:type="dxa"/>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学院团委</w:t>
            </w:r>
          </w:p>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意见</w:t>
            </w:r>
          </w:p>
        </w:tc>
        <w:tc>
          <w:tcPr>
            <w:tcW w:w="3162" w:type="dxa"/>
            <w:gridSpan w:val="3"/>
            <w:tcBorders>
              <w:top w:val="single" w:sz="4" w:space="0" w:color="auto"/>
              <w:left w:val="single" w:sz="4" w:space="0" w:color="auto"/>
              <w:bottom w:val="single" w:sz="4" w:space="0" w:color="auto"/>
              <w:right w:val="single" w:sz="4" w:space="0" w:color="auto"/>
            </w:tcBorders>
            <w:vAlign w:val="center"/>
          </w:tcPr>
          <w:p w:rsidR="00A57717" w:rsidRDefault="00A57717">
            <w:pPr>
              <w:rPr>
                <w:rFonts w:eastAsiaTheme="minorEastAsia" w:cs="方正仿宋_GBK"/>
                <w:szCs w:val="21"/>
              </w:rPr>
            </w:pPr>
          </w:p>
          <w:p w:rsidR="00A57717" w:rsidRDefault="00A57717">
            <w:pPr>
              <w:jc w:val="center"/>
              <w:rPr>
                <w:rFonts w:eastAsiaTheme="minorEastAsia" w:cs="方正仿宋_GBK"/>
                <w:szCs w:val="21"/>
              </w:rPr>
            </w:pPr>
          </w:p>
          <w:p w:rsidR="00A57717" w:rsidRDefault="00A57717">
            <w:pPr>
              <w:jc w:val="center"/>
              <w:rPr>
                <w:rFonts w:eastAsiaTheme="minorEastAsia" w:cs="方正仿宋_GBK"/>
                <w:szCs w:val="21"/>
              </w:rPr>
            </w:pPr>
          </w:p>
          <w:p w:rsidR="00A57717" w:rsidRDefault="00694B6C">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（盖</w:t>
            </w:r>
            <w:r>
              <w:rPr>
                <w:rFonts w:eastAsiaTheme="minorEastAsia" w:cs="方正仿宋_GBK" w:hint="eastAsia"/>
                <w:szCs w:val="21"/>
              </w:rPr>
              <w:t xml:space="preserve">  </w:t>
            </w:r>
            <w:r>
              <w:rPr>
                <w:rFonts w:eastAsiaTheme="minorEastAsia" w:cs="宋体" w:hint="eastAsia"/>
                <w:szCs w:val="21"/>
              </w:rPr>
              <w:t>章）</w:t>
            </w:r>
          </w:p>
          <w:p w:rsidR="00A57717" w:rsidRDefault="00694B6C">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年</w:t>
            </w:r>
            <w:r>
              <w:rPr>
                <w:rFonts w:eastAsiaTheme="minorEastAsia" w:cs="方正仿宋_GBK" w:hint="eastAsia"/>
                <w:szCs w:val="21"/>
              </w:rPr>
              <w:t xml:space="preserve">  </w:t>
            </w:r>
            <w:r>
              <w:rPr>
                <w:rFonts w:eastAsiaTheme="minorEastAsia" w:cs="宋体" w:hint="eastAsia"/>
                <w:szCs w:val="21"/>
              </w:rPr>
              <w:t>月</w:t>
            </w:r>
            <w:r>
              <w:rPr>
                <w:rFonts w:eastAsiaTheme="minorEastAsia" w:cs="方正仿宋_GBK" w:hint="eastAsia"/>
                <w:szCs w:val="21"/>
              </w:rPr>
              <w:t xml:space="preserve">  </w:t>
            </w:r>
            <w:r>
              <w:rPr>
                <w:rFonts w:eastAsiaTheme="minorEastAsia" w:cs="宋体" w:hint="eastAsia"/>
                <w:szCs w:val="21"/>
              </w:rPr>
              <w:t>日</w:t>
            </w:r>
          </w:p>
        </w:tc>
        <w:tc>
          <w:tcPr>
            <w:tcW w:w="1213" w:type="dxa"/>
            <w:gridSpan w:val="2"/>
            <w:tcBorders>
              <w:top w:val="single" w:sz="4" w:space="0" w:color="auto"/>
              <w:left w:val="single" w:sz="4" w:space="0" w:color="auto"/>
              <w:bottom w:val="single" w:sz="4" w:space="0" w:color="auto"/>
              <w:right w:val="single" w:sz="4" w:space="0" w:color="auto"/>
            </w:tcBorders>
            <w:vAlign w:val="center"/>
          </w:tcPr>
          <w:p w:rsidR="00A57717" w:rsidRDefault="00694B6C">
            <w:pPr>
              <w:adjustRightInd w:val="0"/>
              <w:snapToGrid w:val="0"/>
              <w:spacing w:line="320" w:lineRule="exact"/>
              <w:jc w:val="center"/>
              <w:rPr>
                <w:rFonts w:eastAsiaTheme="minorEastAsia" w:cs="宋体"/>
                <w:szCs w:val="21"/>
              </w:rPr>
            </w:pPr>
            <w:r>
              <w:rPr>
                <w:rFonts w:eastAsiaTheme="minorEastAsia" w:cs="宋体" w:hint="eastAsia"/>
                <w:szCs w:val="21"/>
              </w:rPr>
              <w:t>学院党委</w:t>
            </w:r>
          </w:p>
          <w:p w:rsidR="00A57717" w:rsidRDefault="00694B6C">
            <w:pPr>
              <w:adjustRightInd w:val="0"/>
              <w:snapToGrid w:val="0"/>
              <w:spacing w:line="320" w:lineRule="exact"/>
              <w:jc w:val="center"/>
              <w:rPr>
                <w:rFonts w:eastAsiaTheme="minorEastAsia" w:cs="方正仿宋_GBK"/>
                <w:szCs w:val="21"/>
              </w:rPr>
            </w:pPr>
            <w:r>
              <w:rPr>
                <w:rFonts w:eastAsiaTheme="minorEastAsia" w:cs="宋体" w:hint="eastAsia"/>
                <w:szCs w:val="21"/>
              </w:rPr>
              <w:t>意见</w:t>
            </w:r>
          </w:p>
        </w:tc>
        <w:tc>
          <w:tcPr>
            <w:tcW w:w="3151" w:type="dxa"/>
            <w:gridSpan w:val="3"/>
            <w:tcBorders>
              <w:top w:val="single" w:sz="4" w:space="0" w:color="auto"/>
              <w:left w:val="single" w:sz="4" w:space="0" w:color="auto"/>
              <w:bottom w:val="single" w:sz="4" w:space="0" w:color="auto"/>
              <w:right w:val="single" w:sz="4" w:space="0" w:color="auto"/>
            </w:tcBorders>
            <w:vAlign w:val="center"/>
          </w:tcPr>
          <w:p w:rsidR="00A57717" w:rsidRDefault="00A57717">
            <w:pPr>
              <w:rPr>
                <w:rFonts w:eastAsiaTheme="minorEastAsia" w:cs="方正仿宋_GBK"/>
                <w:szCs w:val="21"/>
              </w:rPr>
            </w:pPr>
          </w:p>
          <w:p w:rsidR="00A57717" w:rsidRDefault="00A57717">
            <w:pPr>
              <w:jc w:val="center"/>
              <w:rPr>
                <w:rFonts w:eastAsiaTheme="minorEastAsia" w:cs="方正仿宋_GBK"/>
                <w:szCs w:val="21"/>
              </w:rPr>
            </w:pPr>
          </w:p>
          <w:p w:rsidR="00A57717" w:rsidRDefault="00694B6C">
            <w:pPr>
              <w:jc w:val="center"/>
              <w:rPr>
                <w:rFonts w:eastAsiaTheme="minorEastAsia" w:cs="方正仿宋_GBK"/>
                <w:szCs w:val="21"/>
              </w:rPr>
            </w:pPr>
            <w:r>
              <w:rPr>
                <w:rFonts w:eastAsiaTheme="minorEastAsia" w:cs="方正仿宋_GBK" w:hint="eastAsia"/>
                <w:szCs w:val="21"/>
              </w:rPr>
              <w:t xml:space="preserve">        </w:t>
            </w:r>
          </w:p>
          <w:p w:rsidR="00A57717" w:rsidRDefault="00694B6C">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（盖</w:t>
            </w:r>
            <w:r>
              <w:rPr>
                <w:rFonts w:eastAsiaTheme="minorEastAsia" w:cs="方正仿宋_GBK" w:hint="eastAsia"/>
                <w:szCs w:val="21"/>
              </w:rPr>
              <w:t xml:space="preserve">  </w:t>
            </w:r>
            <w:r>
              <w:rPr>
                <w:rFonts w:eastAsiaTheme="minorEastAsia" w:cs="宋体" w:hint="eastAsia"/>
                <w:szCs w:val="21"/>
              </w:rPr>
              <w:t>章）</w:t>
            </w:r>
          </w:p>
          <w:p w:rsidR="00A57717" w:rsidRDefault="00694B6C">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年</w:t>
            </w:r>
            <w:r>
              <w:rPr>
                <w:rFonts w:eastAsiaTheme="minorEastAsia" w:cs="方正仿宋_GBK" w:hint="eastAsia"/>
                <w:szCs w:val="21"/>
              </w:rPr>
              <w:t xml:space="preserve">  </w:t>
            </w:r>
            <w:r>
              <w:rPr>
                <w:rFonts w:eastAsiaTheme="minorEastAsia" w:cs="宋体" w:hint="eastAsia"/>
                <w:szCs w:val="21"/>
              </w:rPr>
              <w:t>月</w:t>
            </w:r>
            <w:r>
              <w:rPr>
                <w:rFonts w:eastAsiaTheme="minorEastAsia" w:cs="方正仿宋_GBK" w:hint="eastAsia"/>
                <w:szCs w:val="21"/>
              </w:rPr>
              <w:t xml:space="preserve">  </w:t>
            </w:r>
            <w:r>
              <w:rPr>
                <w:rFonts w:eastAsiaTheme="minorEastAsia" w:cs="宋体" w:hint="eastAsia"/>
                <w:szCs w:val="21"/>
              </w:rPr>
              <w:t>日</w:t>
            </w:r>
          </w:p>
        </w:tc>
      </w:tr>
    </w:tbl>
    <w:p w:rsidR="00A57717" w:rsidRDefault="00694B6C">
      <w:pPr>
        <w:adjustRightInd w:val="0"/>
        <w:snapToGrid w:val="0"/>
        <w:spacing w:line="320" w:lineRule="exact"/>
        <w:jc w:val="left"/>
        <w:rPr>
          <w:rFonts w:cs="宋体"/>
          <w:szCs w:val="21"/>
        </w:rPr>
      </w:pPr>
      <w:r>
        <w:rPr>
          <w:rFonts w:cs="宋体" w:hint="eastAsia"/>
          <w:szCs w:val="21"/>
        </w:rPr>
        <w:t>填写说明：</w:t>
      </w:r>
    </w:p>
    <w:p w:rsidR="00A57717" w:rsidRDefault="00694B6C">
      <w:pPr>
        <w:adjustRightInd w:val="0"/>
        <w:snapToGrid w:val="0"/>
        <w:spacing w:line="320" w:lineRule="exact"/>
        <w:jc w:val="left"/>
        <w:rPr>
          <w:rFonts w:cs="宋体"/>
          <w:szCs w:val="21"/>
        </w:rPr>
      </w:pPr>
      <w:r>
        <w:rPr>
          <w:rFonts w:cs="宋体" w:hint="eastAsia"/>
          <w:szCs w:val="21"/>
        </w:rPr>
        <w:t>1.</w:t>
      </w:r>
      <w:r>
        <w:rPr>
          <w:rFonts w:cs="宋体" w:hint="eastAsia"/>
          <w:szCs w:val="21"/>
        </w:rPr>
        <w:t>请勿随意更改申报表格式，保持本表在两页纸内，纸质版请双面打印。</w:t>
      </w:r>
    </w:p>
    <w:p w:rsidR="00A57717" w:rsidRDefault="00694B6C">
      <w:pPr>
        <w:adjustRightInd w:val="0"/>
        <w:snapToGrid w:val="0"/>
        <w:spacing w:line="320" w:lineRule="exact"/>
        <w:jc w:val="left"/>
        <w:rPr>
          <w:rFonts w:cs="宋体"/>
          <w:szCs w:val="21"/>
        </w:rPr>
      </w:pPr>
      <w:r>
        <w:rPr>
          <w:rFonts w:cs="宋体" w:hint="eastAsia"/>
          <w:szCs w:val="21"/>
        </w:rPr>
        <w:t>2.</w:t>
      </w:r>
      <w:r>
        <w:rPr>
          <w:rFonts w:cs="宋体" w:hint="eastAsia"/>
          <w:szCs w:val="21"/>
        </w:rPr>
        <w:t>查看到本级及下级团组织</w:t>
      </w:r>
      <w:r>
        <w:rPr>
          <w:rFonts w:cs="宋体" w:hint="eastAsia"/>
          <w:szCs w:val="21"/>
        </w:rPr>
        <w:t>202</w:t>
      </w:r>
      <w:r>
        <w:rPr>
          <w:rFonts w:cs="宋体" w:hint="eastAsia"/>
          <w:szCs w:val="21"/>
        </w:rPr>
        <w:t>5</w:t>
      </w:r>
      <w:r>
        <w:rPr>
          <w:rFonts w:cs="宋体" w:hint="eastAsia"/>
          <w:szCs w:val="21"/>
        </w:rPr>
        <w:t>年</w:t>
      </w:r>
      <w:r>
        <w:rPr>
          <w:rFonts w:cs="宋体"/>
          <w:szCs w:val="21"/>
        </w:rPr>
        <w:t>4</w:t>
      </w:r>
      <w:r>
        <w:rPr>
          <w:rFonts w:cs="宋体" w:hint="eastAsia"/>
          <w:szCs w:val="21"/>
        </w:rPr>
        <w:t>月至</w:t>
      </w:r>
      <w:r>
        <w:rPr>
          <w:rFonts w:cs="宋体" w:hint="eastAsia"/>
          <w:szCs w:val="21"/>
        </w:rPr>
        <w:t>202</w:t>
      </w:r>
      <w:r>
        <w:rPr>
          <w:rFonts w:cs="宋体" w:hint="eastAsia"/>
          <w:szCs w:val="21"/>
        </w:rPr>
        <w:t>6</w:t>
      </w:r>
      <w:r>
        <w:rPr>
          <w:rFonts w:cs="宋体" w:hint="eastAsia"/>
          <w:szCs w:val="21"/>
        </w:rPr>
        <w:t>年</w:t>
      </w:r>
      <w:r>
        <w:rPr>
          <w:rFonts w:cs="宋体" w:hint="eastAsia"/>
          <w:szCs w:val="21"/>
        </w:rPr>
        <w:t>3</w:t>
      </w:r>
      <w:r>
        <w:rPr>
          <w:rFonts w:cs="宋体" w:hint="eastAsia"/>
          <w:szCs w:val="21"/>
        </w:rPr>
        <w:t>月“本级及下级业务响应率”数据，按照以下公式计算得出“平均业务及时响应率”：</w:t>
      </w:r>
    </w:p>
    <w:p w:rsidR="00A57717" w:rsidRDefault="00694B6C">
      <w:pPr>
        <w:adjustRightInd w:val="0"/>
        <w:snapToGrid w:val="0"/>
        <w:spacing w:line="360" w:lineRule="auto"/>
        <w:jc w:val="left"/>
        <w:rPr>
          <w:rFonts w:eastAsiaTheme="minorEastAsia" w:cs="宋体"/>
          <w:szCs w:val="21"/>
        </w:rPr>
      </w:pPr>
      <w:r>
        <w:rPr>
          <w:rFonts w:eastAsia="方正仿宋_GBK" w:cs="方正仿宋_GBK" w:hint="eastAsia"/>
          <w:szCs w:val="21"/>
        </w:rPr>
        <w:t>平均业务及时响应率</w:t>
      </w:r>
      <w:r>
        <w:rPr>
          <w:rFonts w:eastAsia="方正仿宋_GBK" w:cs="方正仿宋_GBK"/>
          <w:szCs w:val="21"/>
        </w:rPr>
        <w:t>=</w:t>
      </w:r>
      <m:oMath>
        <m:f>
          <m:fPr>
            <m:ctrlPr>
              <w:rPr>
                <w:rFonts w:ascii="Cambria Math" w:eastAsiaTheme="minorEastAsia" w:hAnsi="Cambria Math"/>
                <w:sz w:val="24"/>
                <w:szCs w:val="24"/>
              </w:rPr>
            </m:ctrlPr>
          </m:fPr>
          <m:num>
            <m:r>
              <m:rPr>
                <m:sty m:val="p"/>
              </m:rPr>
              <w:rPr>
                <w:rFonts w:ascii="Cambria Math" w:eastAsiaTheme="minorEastAsia" w:hAnsi="Cambria Math"/>
                <w:sz w:val="24"/>
                <w:szCs w:val="24"/>
              </w:rPr>
              <m:t>202</m:t>
            </m:r>
            <m:r>
              <m:rPr>
                <m:sty m:val="p"/>
              </m:rPr>
              <w:rPr>
                <w:rFonts w:ascii="Cambria Math" w:eastAsiaTheme="minorEastAsia" w:hAnsi="Cambria Math"/>
                <w:sz w:val="24"/>
                <w:szCs w:val="24"/>
                <w:lang w:eastAsia="zh"/>
              </w:rPr>
              <m:t>5</m:t>
            </m:r>
            <m:r>
              <m:rPr>
                <m:sty m:val="p"/>
              </m:rPr>
              <w:rPr>
                <w:rFonts w:ascii="Cambria Math" w:eastAsiaTheme="minorEastAsia" w:hAnsi="Cambria Math"/>
                <w:sz w:val="24"/>
                <w:szCs w:val="24"/>
              </w:rPr>
              <m:t>年</m:t>
            </m:r>
            <m:r>
              <m:rPr>
                <m:sty m:val="p"/>
              </m:rPr>
              <w:rPr>
                <w:rFonts w:ascii="Cambria Math" w:eastAsiaTheme="minorEastAsia" w:hAnsi="Cambria Math"/>
                <w:sz w:val="24"/>
                <w:szCs w:val="24"/>
              </w:rPr>
              <m:t>4</m:t>
            </m:r>
            <m:r>
              <m:rPr>
                <m:sty m:val="p"/>
              </m:rPr>
              <w:rPr>
                <w:rFonts w:ascii="Cambria Math" w:eastAsiaTheme="minorEastAsia" w:hAnsi="Cambria Math"/>
                <w:sz w:val="24"/>
                <w:szCs w:val="24"/>
              </w:rPr>
              <m:t>月至</m:t>
            </m:r>
            <m:r>
              <m:rPr>
                <m:sty m:val="p"/>
              </m:rPr>
              <w:rPr>
                <w:rFonts w:ascii="Cambria Math" w:eastAsiaTheme="minorEastAsia" w:hAnsi="Cambria Math"/>
                <w:sz w:val="24"/>
                <w:szCs w:val="24"/>
              </w:rPr>
              <m:t>202</m:t>
            </m:r>
            <m:r>
              <m:rPr>
                <m:sty m:val="p"/>
              </m:rPr>
              <w:rPr>
                <w:rFonts w:ascii="Cambria Math" w:eastAsiaTheme="minorEastAsia" w:hAnsi="Cambria Math"/>
                <w:sz w:val="24"/>
                <w:szCs w:val="24"/>
                <w:lang w:eastAsia="zh"/>
              </w:rPr>
              <m:t>6</m:t>
            </m:r>
            <m:r>
              <m:rPr>
                <m:sty m:val="p"/>
              </m:rPr>
              <w:rPr>
                <w:rFonts w:ascii="Cambria Math" w:eastAsiaTheme="minorEastAsia" w:hAnsi="Cambria Math"/>
                <w:sz w:val="24"/>
                <w:szCs w:val="24"/>
              </w:rPr>
              <m:t>年</m:t>
            </m:r>
            <m:r>
              <m:rPr>
                <m:sty m:val="p"/>
              </m:rPr>
              <w:rPr>
                <w:rFonts w:ascii="Cambria Math" w:eastAsiaTheme="minorEastAsia" w:hAnsi="Cambria Math"/>
                <w:sz w:val="24"/>
                <w:szCs w:val="24"/>
              </w:rPr>
              <m:t>3</m:t>
            </m:r>
            <m:r>
              <m:rPr>
                <m:sty m:val="p"/>
              </m:rPr>
              <w:rPr>
                <w:rFonts w:ascii="Cambria Math" w:eastAsiaTheme="minorEastAsia" w:hAnsi="Cambria Math"/>
                <w:sz w:val="24"/>
                <w:szCs w:val="24"/>
              </w:rPr>
              <m:t>月每月及时响应数总和</m:t>
            </m:r>
          </m:num>
          <m:den>
            <m:r>
              <m:rPr>
                <m:sty m:val="p"/>
              </m:rPr>
              <w:rPr>
                <w:rFonts w:ascii="Cambria Math" w:eastAsiaTheme="minorEastAsia" w:hAnsi="Cambria Math"/>
                <w:sz w:val="24"/>
                <w:szCs w:val="24"/>
              </w:rPr>
              <m:t>202</m:t>
            </m:r>
            <m:r>
              <m:rPr>
                <m:sty m:val="p"/>
              </m:rPr>
              <w:rPr>
                <w:rFonts w:ascii="Cambria Math" w:eastAsiaTheme="minorEastAsia" w:hAnsi="Cambria Math"/>
                <w:sz w:val="24"/>
                <w:szCs w:val="24"/>
                <w:lang w:eastAsia="zh"/>
              </w:rPr>
              <m:t>5</m:t>
            </m:r>
            <m:r>
              <m:rPr>
                <m:sty m:val="p"/>
              </m:rPr>
              <w:rPr>
                <w:rFonts w:ascii="Cambria Math" w:eastAsiaTheme="minorEastAsia" w:hAnsi="Cambria Math"/>
                <w:sz w:val="24"/>
                <w:szCs w:val="24"/>
              </w:rPr>
              <m:t>年</m:t>
            </m:r>
            <m:r>
              <m:rPr>
                <m:sty m:val="p"/>
              </m:rPr>
              <w:rPr>
                <w:rFonts w:ascii="Cambria Math" w:eastAsiaTheme="minorEastAsia" w:hAnsi="Cambria Math"/>
                <w:sz w:val="24"/>
                <w:szCs w:val="24"/>
              </w:rPr>
              <m:t>4</m:t>
            </m:r>
            <m:r>
              <m:rPr>
                <m:sty m:val="p"/>
              </m:rPr>
              <w:rPr>
                <w:rFonts w:ascii="Cambria Math" w:eastAsiaTheme="minorEastAsia" w:hAnsi="Cambria Math"/>
                <w:sz w:val="24"/>
                <w:szCs w:val="24"/>
              </w:rPr>
              <m:t>月至</m:t>
            </m:r>
            <m:r>
              <m:rPr>
                <m:sty m:val="p"/>
              </m:rPr>
              <w:rPr>
                <w:rFonts w:ascii="Cambria Math" w:eastAsiaTheme="minorEastAsia" w:hAnsi="Cambria Math"/>
                <w:sz w:val="24"/>
                <w:szCs w:val="24"/>
              </w:rPr>
              <m:t>202</m:t>
            </m:r>
            <m:r>
              <m:rPr>
                <m:sty m:val="p"/>
              </m:rPr>
              <w:rPr>
                <w:rFonts w:ascii="Cambria Math" w:eastAsiaTheme="minorEastAsia" w:hAnsi="Cambria Math"/>
                <w:sz w:val="24"/>
                <w:szCs w:val="24"/>
                <w:lang w:eastAsia="zh"/>
              </w:rPr>
              <m:t>6</m:t>
            </m:r>
            <m:r>
              <m:rPr>
                <m:sty m:val="p"/>
              </m:rPr>
              <w:rPr>
                <w:rFonts w:ascii="Cambria Math" w:eastAsiaTheme="minorEastAsia" w:hAnsi="Cambria Math"/>
                <w:sz w:val="24"/>
                <w:szCs w:val="24"/>
              </w:rPr>
              <m:t>年</m:t>
            </m:r>
            <m:r>
              <m:rPr>
                <m:sty m:val="p"/>
              </m:rPr>
              <w:rPr>
                <w:rFonts w:ascii="Cambria Math" w:eastAsiaTheme="minorEastAsia" w:hAnsi="Cambria Math"/>
                <w:sz w:val="24"/>
                <w:szCs w:val="24"/>
              </w:rPr>
              <m:t>3</m:t>
            </m:r>
            <m:r>
              <m:rPr>
                <m:sty m:val="p"/>
              </m:rPr>
              <w:rPr>
                <w:rFonts w:ascii="Cambria Math" w:eastAsiaTheme="minorEastAsia" w:hAnsi="Cambria Math"/>
                <w:sz w:val="24"/>
                <w:szCs w:val="24"/>
              </w:rPr>
              <m:t>月每月应响应数总和</m:t>
            </m:r>
          </m:den>
        </m:f>
      </m:oMath>
    </w:p>
    <w:p w:rsidR="00A57717" w:rsidRDefault="00694B6C">
      <w:pPr>
        <w:adjustRightInd w:val="0"/>
        <w:snapToGrid w:val="0"/>
        <w:spacing w:line="320" w:lineRule="exact"/>
        <w:jc w:val="left"/>
        <w:rPr>
          <w:rFonts w:cs="宋体"/>
          <w:szCs w:val="21"/>
        </w:rPr>
      </w:pPr>
      <w:r>
        <w:rPr>
          <w:rFonts w:cs="宋体" w:hint="eastAsia"/>
          <w:szCs w:val="21"/>
        </w:rPr>
        <w:t>申报人（单位）所在团组织查询的每个月数据中，如“需响应申请总数”为零，则该月的“及时响应率”不纳入计算范围。如：</w:t>
      </w:r>
      <w:r>
        <w:rPr>
          <w:rFonts w:cs="宋体" w:hint="eastAsia"/>
          <w:szCs w:val="21"/>
        </w:rPr>
        <w:t>XX</w:t>
      </w:r>
      <w:r>
        <w:rPr>
          <w:rFonts w:cs="宋体" w:hint="eastAsia"/>
          <w:szCs w:val="21"/>
        </w:rPr>
        <w:t>团总支</w:t>
      </w:r>
      <w:r>
        <w:rPr>
          <w:rFonts w:cs="宋体" w:hint="eastAsia"/>
          <w:szCs w:val="21"/>
        </w:rPr>
        <w:t>202</w:t>
      </w:r>
      <w:r>
        <w:rPr>
          <w:rFonts w:cs="宋体" w:hint="eastAsia"/>
          <w:szCs w:val="21"/>
        </w:rPr>
        <w:t>6</w:t>
      </w:r>
      <w:r>
        <w:rPr>
          <w:rFonts w:cs="宋体" w:hint="eastAsia"/>
          <w:szCs w:val="21"/>
        </w:rPr>
        <w:t>年</w:t>
      </w:r>
      <w:r>
        <w:rPr>
          <w:rFonts w:cs="宋体" w:hint="eastAsia"/>
          <w:szCs w:val="21"/>
        </w:rPr>
        <w:t>1</w:t>
      </w:r>
      <w:r>
        <w:rPr>
          <w:rFonts w:cs="宋体" w:hint="eastAsia"/>
          <w:szCs w:val="21"/>
        </w:rPr>
        <w:t>月的需响应申请总数为</w:t>
      </w:r>
      <w:r>
        <w:rPr>
          <w:rFonts w:cs="宋体" w:hint="eastAsia"/>
          <w:szCs w:val="21"/>
        </w:rPr>
        <w:t>0</w:t>
      </w:r>
      <w:r>
        <w:rPr>
          <w:rFonts w:cs="宋体" w:hint="eastAsia"/>
          <w:szCs w:val="21"/>
        </w:rPr>
        <w:t>，则按照公式直接计算其他月份的及时响应率平均值即可。</w:t>
      </w:r>
    </w:p>
    <w:p w:rsidR="00A57717" w:rsidRDefault="00694B6C">
      <w:pPr>
        <w:adjustRightInd w:val="0"/>
        <w:snapToGrid w:val="0"/>
        <w:jc w:val="left"/>
        <w:rPr>
          <w:rFonts w:eastAsia="方正仿宋_GBK" w:cs="方正仿宋_GBK"/>
          <w:szCs w:val="21"/>
        </w:rPr>
      </w:pPr>
      <w:r>
        <w:rPr>
          <w:rFonts w:eastAsiaTheme="minorEastAsia" w:cs="宋体" w:hint="eastAsia"/>
          <w:szCs w:val="21"/>
        </w:rPr>
        <w:t>3.</w:t>
      </w:r>
      <w:r>
        <w:rPr>
          <w:rFonts w:eastAsia="方正仿宋_GBK" w:cs="方正仿宋_GBK" w:hint="eastAsia"/>
          <w:szCs w:val="21"/>
        </w:rPr>
        <w:t>本级团组织团费收缴率</w:t>
      </w:r>
      <w:r>
        <w:rPr>
          <w:rFonts w:eastAsia="方正仿宋_GBK" w:cs="方正仿宋_GBK"/>
          <w:szCs w:val="21"/>
        </w:rPr>
        <w:t>=</w:t>
      </w:r>
      <m:oMath>
        <m:f>
          <m:fPr>
            <m:ctrlPr>
              <w:rPr>
                <w:rFonts w:ascii="Cambria Math" w:eastAsiaTheme="minorEastAsia" w:hAnsi="Cambria Math" w:cs="方正仿宋_GBK"/>
                <w:sz w:val="24"/>
                <w:szCs w:val="24"/>
              </w:rPr>
            </m:ctrlPr>
          </m:fPr>
          <m:num>
            <m:r>
              <m:rPr>
                <m:sty m:val="p"/>
              </m:rPr>
              <w:rPr>
                <w:rFonts w:ascii="Cambria Math" w:eastAsiaTheme="minorEastAsia" w:hAnsi="Cambria Math" w:cs="方正仿宋_GBK"/>
                <w:sz w:val="24"/>
                <w:szCs w:val="24"/>
              </w:rPr>
              <m:t>202</m:t>
            </m:r>
            <m:r>
              <m:rPr>
                <m:sty m:val="p"/>
              </m:rPr>
              <w:rPr>
                <w:rFonts w:ascii="Cambria Math" w:eastAsiaTheme="minorEastAsia" w:hAnsi="Cambria Math" w:cs="方正仿宋_GBK"/>
                <w:sz w:val="24"/>
                <w:szCs w:val="24"/>
                <w:lang w:eastAsia="zh"/>
              </w:rPr>
              <m:t>5</m:t>
            </m:r>
            <m:r>
              <m:rPr>
                <m:sty m:val="p"/>
              </m:rPr>
              <w:rPr>
                <w:rFonts w:ascii="Cambria Math" w:eastAsiaTheme="minorEastAsia" w:hAnsi="Cambria Math" w:cs="方正仿宋_GBK"/>
                <w:sz w:val="24"/>
                <w:szCs w:val="24"/>
              </w:rPr>
              <m:t>年</m:t>
            </m:r>
            <m:r>
              <m:rPr>
                <m:sty m:val="p"/>
              </m:rPr>
              <w:rPr>
                <w:rFonts w:ascii="Cambria Math" w:eastAsiaTheme="minorEastAsia" w:hAnsi="Cambria Math" w:cs="方正仿宋_GBK"/>
                <w:sz w:val="24"/>
                <w:szCs w:val="24"/>
              </w:rPr>
              <m:t>4</m:t>
            </m:r>
            <m:r>
              <m:rPr>
                <m:sty m:val="p"/>
              </m:rPr>
              <w:rPr>
                <w:rFonts w:ascii="Cambria Math" w:eastAsiaTheme="minorEastAsia" w:hAnsi="Cambria Math" w:cs="方正仿宋_GBK"/>
                <w:sz w:val="24"/>
                <w:szCs w:val="24"/>
              </w:rPr>
              <m:t>月至</m:t>
            </m:r>
            <m:r>
              <m:rPr>
                <m:sty m:val="p"/>
              </m:rPr>
              <w:rPr>
                <w:rFonts w:ascii="Cambria Math" w:eastAsiaTheme="minorEastAsia" w:hAnsi="Cambria Math" w:cs="方正仿宋_GBK"/>
                <w:sz w:val="24"/>
                <w:szCs w:val="24"/>
              </w:rPr>
              <m:t>202</m:t>
            </m:r>
            <m:r>
              <m:rPr>
                <m:sty m:val="p"/>
              </m:rPr>
              <w:rPr>
                <w:rFonts w:ascii="Cambria Math" w:eastAsiaTheme="minorEastAsia" w:hAnsi="Cambria Math" w:cs="方正仿宋_GBK"/>
                <w:sz w:val="24"/>
                <w:szCs w:val="24"/>
                <w:lang w:eastAsia="zh"/>
              </w:rPr>
              <m:t>6</m:t>
            </m:r>
            <m:r>
              <m:rPr>
                <m:sty m:val="p"/>
              </m:rPr>
              <w:rPr>
                <w:rFonts w:ascii="Cambria Math" w:eastAsiaTheme="minorEastAsia" w:hAnsi="Cambria Math" w:cs="方正仿宋_GBK"/>
                <w:sz w:val="24"/>
                <w:szCs w:val="24"/>
              </w:rPr>
              <m:t>年</m:t>
            </m:r>
            <m:r>
              <m:rPr>
                <m:sty m:val="p"/>
              </m:rPr>
              <w:rPr>
                <w:rFonts w:ascii="Cambria Math" w:eastAsiaTheme="minorEastAsia" w:hAnsi="Cambria Math" w:cs="方正仿宋_GBK"/>
                <w:sz w:val="24"/>
                <w:szCs w:val="24"/>
              </w:rPr>
              <m:t>3</m:t>
            </m:r>
            <m:r>
              <m:rPr>
                <m:sty m:val="p"/>
              </m:rPr>
              <w:rPr>
                <w:rFonts w:ascii="Cambria Math" w:eastAsiaTheme="minorEastAsia" w:hAnsi="Cambria Math" w:cs="方正仿宋_GBK"/>
                <w:sz w:val="24"/>
                <w:szCs w:val="24"/>
              </w:rPr>
              <m:t>月</m:t>
            </m:r>
            <m:r>
              <m:rPr>
                <m:sty m:val="p"/>
              </m:rPr>
              <w:rPr>
                <w:rFonts w:ascii="Cambria Math" w:eastAsiaTheme="minorEastAsia" w:hAnsi="Cambria Math" w:cs="方正仿宋_GBK" w:hint="eastAsia"/>
                <w:sz w:val="24"/>
                <w:szCs w:val="24"/>
              </w:rPr>
              <m:t>已交纳</m:t>
            </m:r>
            <m:r>
              <m:rPr>
                <m:sty m:val="p"/>
              </m:rPr>
              <w:rPr>
                <w:rFonts w:ascii="Cambria Math" w:eastAsiaTheme="minorEastAsia" w:hAnsi="Cambria Math" w:cs="方正仿宋_GBK"/>
                <w:sz w:val="24"/>
                <w:szCs w:val="24"/>
              </w:rPr>
              <m:t>团费团员数</m:t>
            </m:r>
          </m:num>
          <m:den>
            <m:r>
              <m:rPr>
                <m:sty m:val="p"/>
              </m:rPr>
              <w:rPr>
                <w:rFonts w:ascii="Cambria Math" w:eastAsiaTheme="minorEastAsia" w:hAnsi="Cambria Math" w:cs="方正仿宋_GBK"/>
                <w:sz w:val="24"/>
                <w:szCs w:val="24"/>
              </w:rPr>
              <m:t>202</m:t>
            </m:r>
            <m:r>
              <m:rPr>
                <m:sty m:val="p"/>
              </m:rPr>
              <w:rPr>
                <w:rFonts w:ascii="Cambria Math" w:eastAsiaTheme="minorEastAsia" w:hAnsi="Cambria Math" w:cs="方正仿宋_GBK"/>
                <w:sz w:val="24"/>
                <w:szCs w:val="24"/>
                <w:lang w:eastAsia="zh"/>
              </w:rPr>
              <m:t>5</m:t>
            </m:r>
            <m:r>
              <m:rPr>
                <m:sty m:val="p"/>
              </m:rPr>
              <w:rPr>
                <w:rFonts w:ascii="Cambria Math" w:eastAsiaTheme="minorEastAsia" w:hAnsi="Cambria Math" w:cs="方正仿宋_GBK"/>
                <w:sz w:val="24"/>
                <w:szCs w:val="24"/>
              </w:rPr>
              <m:t>年</m:t>
            </m:r>
            <m:r>
              <m:rPr>
                <m:sty m:val="p"/>
              </m:rPr>
              <w:rPr>
                <w:rFonts w:ascii="Cambria Math" w:eastAsiaTheme="minorEastAsia" w:hAnsi="Cambria Math" w:cs="方正仿宋_GBK"/>
                <w:sz w:val="24"/>
                <w:szCs w:val="24"/>
              </w:rPr>
              <m:t>4</m:t>
            </m:r>
            <m:r>
              <m:rPr>
                <m:sty m:val="p"/>
              </m:rPr>
              <w:rPr>
                <w:rFonts w:ascii="Cambria Math" w:eastAsiaTheme="minorEastAsia" w:hAnsi="Cambria Math" w:cs="方正仿宋_GBK"/>
                <w:sz w:val="24"/>
                <w:szCs w:val="24"/>
              </w:rPr>
              <m:t>月至</m:t>
            </m:r>
            <m:r>
              <m:rPr>
                <m:sty m:val="p"/>
              </m:rPr>
              <w:rPr>
                <w:rFonts w:ascii="Cambria Math" w:eastAsiaTheme="minorEastAsia" w:hAnsi="Cambria Math" w:cs="方正仿宋_GBK"/>
                <w:sz w:val="24"/>
                <w:szCs w:val="24"/>
              </w:rPr>
              <m:t>202</m:t>
            </m:r>
            <m:r>
              <m:rPr>
                <m:sty m:val="p"/>
              </m:rPr>
              <w:rPr>
                <w:rFonts w:ascii="Cambria Math" w:eastAsiaTheme="minorEastAsia" w:hAnsi="Cambria Math" w:cs="方正仿宋_GBK"/>
                <w:sz w:val="24"/>
                <w:szCs w:val="24"/>
                <w:lang w:eastAsia="zh"/>
              </w:rPr>
              <m:t>6</m:t>
            </m:r>
            <m:r>
              <m:rPr>
                <m:sty m:val="p"/>
              </m:rPr>
              <w:rPr>
                <w:rFonts w:ascii="Cambria Math" w:eastAsiaTheme="minorEastAsia" w:hAnsi="Cambria Math" w:cs="方正仿宋_GBK"/>
                <w:sz w:val="24"/>
                <w:szCs w:val="24"/>
              </w:rPr>
              <m:t>年</m:t>
            </m:r>
            <m:r>
              <m:rPr>
                <m:sty m:val="p"/>
              </m:rPr>
              <w:rPr>
                <w:rFonts w:ascii="Cambria Math" w:eastAsiaTheme="minorEastAsia" w:hAnsi="Cambria Math" w:cs="方正仿宋_GBK"/>
                <w:sz w:val="24"/>
                <w:szCs w:val="24"/>
              </w:rPr>
              <m:t>3</m:t>
            </m:r>
            <m:r>
              <m:rPr>
                <m:sty m:val="p"/>
              </m:rPr>
              <w:rPr>
                <w:rFonts w:ascii="Cambria Math" w:eastAsiaTheme="minorEastAsia" w:hAnsi="Cambria Math" w:cs="方正仿宋_GBK"/>
                <w:sz w:val="24"/>
                <w:szCs w:val="24"/>
              </w:rPr>
              <m:t>月应</m:t>
            </m:r>
            <m:r>
              <m:rPr>
                <m:sty m:val="p"/>
              </m:rPr>
              <w:rPr>
                <w:rFonts w:ascii="Cambria Math" w:eastAsiaTheme="minorEastAsia" w:hAnsi="Cambria Math" w:cs="方正仿宋_GBK" w:hint="eastAsia"/>
                <w:sz w:val="24"/>
                <w:szCs w:val="24"/>
              </w:rPr>
              <m:t>交纳</m:t>
            </m:r>
            <m:r>
              <m:rPr>
                <m:sty m:val="p"/>
              </m:rPr>
              <w:rPr>
                <w:rFonts w:ascii="Cambria Math" w:eastAsiaTheme="minorEastAsia" w:hAnsi="Cambria Math" w:cs="方正仿宋_GBK"/>
                <w:sz w:val="24"/>
                <w:szCs w:val="24"/>
              </w:rPr>
              <m:t>团费团员数</m:t>
            </m:r>
          </m:den>
        </m:f>
      </m:oMath>
    </w:p>
    <w:p w:rsidR="00A57717" w:rsidRDefault="00A57717">
      <w:pPr>
        <w:adjustRightInd w:val="0"/>
        <w:snapToGrid w:val="0"/>
        <w:jc w:val="left"/>
        <w:rPr>
          <w:rFonts w:eastAsiaTheme="minorEastAsia" w:cs="宋体"/>
          <w:szCs w:val="21"/>
        </w:rPr>
      </w:pPr>
    </w:p>
    <w:p w:rsidR="00A57717" w:rsidRDefault="00694B6C">
      <w:pPr>
        <w:adjustRightInd w:val="0"/>
        <w:snapToGrid w:val="0"/>
        <w:jc w:val="left"/>
        <w:rPr>
          <w:rFonts w:eastAsiaTheme="minorEastAsia" w:cs="宋体"/>
          <w:szCs w:val="21"/>
        </w:rPr>
      </w:pPr>
      <w:r>
        <w:rPr>
          <w:rFonts w:cs="宋体" w:hint="eastAsia"/>
          <w:szCs w:val="21"/>
        </w:rPr>
        <w:t>4.</w:t>
      </w:r>
      <w:r>
        <w:rPr>
          <w:rFonts w:eastAsia="方正仿宋_GBK" w:cs="方正仿宋_GBK" w:hint="eastAsia"/>
          <w:szCs w:val="21"/>
        </w:rPr>
        <w:t>本级团组织</w:t>
      </w:r>
      <w:r>
        <w:rPr>
          <w:rFonts w:eastAsia="方正仿宋_GBK" w:cs="方正仿宋_GBK" w:hint="eastAsia"/>
          <w:szCs w:val="21"/>
        </w:rPr>
        <w:t>团干部</w:t>
      </w:r>
      <w:r>
        <w:rPr>
          <w:rFonts w:eastAsia="方正仿宋_GBK" w:cs="方正仿宋_GBK" w:hint="eastAsia"/>
          <w:szCs w:val="21"/>
        </w:rPr>
        <w:t>规范配备率</w:t>
      </w:r>
      <w:r>
        <w:rPr>
          <w:rFonts w:eastAsia="方正仿宋_GBK" w:cs="方正仿宋_GBK"/>
          <w:szCs w:val="21"/>
        </w:rPr>
        <w:t>=</w:t>
      </w:r>
      <w:r>
        <w:rPr>
          <w:rFonts w:eastAsia="方正仿宋_GBK" w:cs="方正仿宋_GBK"/>
          <w:position w:val="-26"/>
          <w:szCs w:val="21"/>
        </w:rPr>
        <w:object w:dxaOrig="2754"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30.75pt" o:ole="">
            <v:imagedata r:id="rId6" o:title=""/>
          </v:shape>
          <o:OLEObject Type="Embed" ProgID="Equation.3" ShapeID="_x0000_i1025" DrawAspect="Content" ObjectID="_1836137622" r:id="rId7"/>
        </w:object>
      </w:r>
    </w:p>
    <w:p w:rsidR="00A57717" w:rsidRDefault="00694B6C">
      <w:r>
        <w:rPr>
          <w:rFonts w:cs="宋体" w:hint="eastAsia"/>
          <w:color w:val="000000"/>
          <w:kern w:val="0"/>
          <w:szCs w:val="21"/>
        </w:rPr>
        <w:t>团干部</w:t>
      </w:r>
      <w:r>
        <w:rPr>
          <w:rFonts w:cs="宋体" w:hint="eastAsia"/>
          <w:color w:val="000000"/>
          <w:kern w:val="0"/>
          <w:szCs w:val="21"/>
        </w:rPr>
        <w:t>规范</w:t>
      </w:r>
      <w:r>
        <w:rPr>
          <w:rFonts w:cs="宋体" w:hint="eastAsia"/>
          <w:color w:val="000000"/>
          <w:kern w:val="0"/>
          <w:szCs w:val="21"/>
        </w:rPr>
        <w:t>配备率基本要求：规范配备的团干部职位指团支书、副团支书（由班长兼任）、组织委员、宣传委员均按要求配备且任职条件符合（团支书须为中共党员或共青团员，其余</w:t>
      </w:r>
      <w:r>
        <w:rPr>
          <w:rFonts w:cs="宋体" w:hint="eastAsia"/>
          <w:color w:val="000000"/>
          <w:kern w:val="0"/>
          <w:szCs w:val="21"/>
        </w:rPr>
        <w:lastRenderedPageBreak/>
        <w:t>须为共青团员）</w:t>
      </w:r>
      <w:r>
        <w:rPr>
          <w:rFonts w:cs="宋体" w:hint="eastAsia"/>
          <w:color w:val="000000"/>
          <w:kern w:val="0"/>
          <w:szCs w:val="21"/>
        </w:rPr>
        <w:t>。每个团支部需同时配备上述</w:t>
      </w:r>
      <w:r>
        <w:rPr>
          <w:rFonts w:cs="宋体" w:hint="eastAsia"/>
          <w:color w:val="000000"/>
          <w:kern w:val="0"/>
          <w:szCs w:val="21"/>
        </w:rPr>
        <w:t>4</w:t>
      </w:r>
      <w:r>
        <w:rPr>
          <w:rFonts w:cs="宋体" w:hint="eastAsia"/>
          <w:color w:val="000000"/>
          <w:kern w:val="0"/>
          <w:szCs w:val="21"/>
        </w:rPr>
        <w:t>个职位，任一职位空缺或人员不符合要求，则该职位不计入规范配备。</w:t>
      </w:r>
    </w:p>
    <w:sectPr w:rsidR="00A577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B6C" w:rsidRDefault="00694B6C" w:rsidP="00FC0D1B">
      <w:r>
        <w:separator/>
      </w:r>
    </w:p>
  </w:endnote>
  <w:endnote w:type="continuationSeparator" w:id="0">
    <w:p w:rsidR="00694B6C" w:rsidRDefault="00694B6C" w:rsidP="00FC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_GBK">
    <w:altName w:val="Microsoft YaHei UI"/>
    <w:charset w:val="86"/>
    <w:family w:val="script"/>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B6C" w:rsidRDefault="00694B6C" w:rsidP="00FC0D1B">
      <w:r>
        <w:separator/>
      </w:r>
    </w:p>
  </w:footnote>
  <w:footnote w:type="continuationSeparator" w:id="0">
    <w:p w:rsidR="00694B6C" w:rsidRDefault="00694B6C" w:rsidP="00FC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A0BCF"/>
    <w:rsid w:val="003C1239"/>
    <w:rsid w:val="00694B6C"/>
    <w:rsid w:val="00A57717"/>
    <w:rsid w:val="00FC0D1B"/>
    <w:rsid w:val="077F6F7D"/>
    <w:rsid w:val="0EBE4083"/>
    <w:rsid w:val="159C3D02"/>
    <w:rsid w:val="1BC90027"/>
    <w:rsid w:val="29C40D94"/>
    <w:rsid w:val="2EC35A87"/>
    <w:rsid w:val="3101054C"/>
    <w:rsid w:val="32E843AD"/>
    <w:rsid w:val="37B46BF1"/>
    <w:rsid w:val="400B526A"/>
    <w:rsid w:val="42C91A9F"/>
    <w:rsid w:val="4FBD473B"/>
    <w:rsid w:val="52265AA4"/>
    <w:rsid w:val="6166427E"/>
    <w:rsid w:val="63057892"/>
    <w:rsid w:val="6A8D40E1"/>
    <w:rsid w:val="6CE75072"/>
    <w:rsid w:val="6D690793"/>
    <w:rsid w:val="765B4ED4"/>
    <w:rsid w:val="7B1A0BCF"/>
    <w:rsid w:val="7F69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7BE6F"/>
  <w15:docId w15:val="{52E7A0D5-2C42-4733-987C-816E80FC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1"/>
    <w:next w:val="2"/>
    <w:qFormat/>
    <w:pPr>
      <w:keepNext w:val="0"/>
      <w:keepLines w:val="0"/>
      <w:pageBreakBefore/>
      <w:adjustRightInd w:val="0"/>
      <w:snapToGrid w:val="0"/>
      <w:spacing w:after="412" w:line="240" w:lineRule="auto"/>
    </w:pPr>
    <w:rPr>
      <w:rFonts w:eastAsia="华文新魏" w:hint="eastAsia"/>
    </w:rPr>
  </w:style>
  <w:style w:type="paragraph" w:customStyle="1" w:styleId="a4">
    <w:name w:val="正文标准"/>
    <w:basedOn w:val="a"/>
    <w:qFormat/>
    <w:pPr>
      <w:adjustRightInd w:val="0"/>
      <w:snapToGrid w:val="0"/>
      <w:spacing w:after="182" w:line="400" w:lineRule="atLeast"/>
      <w:ind w:firstLineChars="200" w:firstLine="881"/>
      <w:outlineLvl w:val="0"/>
    </w:pPr>
    <w:rPr>
      <w:rFonts w:hint="eastAsia"/>
      <w:b/>
      <w:kern w:val="44"/>
      <w:sz w:val="23"/>
    </w:rPr>
  </w:style>
  <w:style w:type="paragraph" w:customStyle="1" w:styleId="a5">
    <w:name w:val="中标题"/>
    <w:basedOn w:val="2"/>
    <w:next w:val="a"/>
    <w:qFormat/>
    <w:pPr>
      <w:adjustRightInd w:val="0"/>
      <w:snapToGrid w:val="0"/>
      <w:spacing w:beforeLines="100" w:before="100" w:after="300" w:line="240" w:lineRule="auto"/>
      <w:outlineLvl w:val="0"/>
    </w:pPr>
    <w:rPr>
      <w:rFonts w:eastAsia="楷体" w:hint="eastAsia"/>
      <w:kern w:val="44"/>
      <w:sz w:val="30"/>
    </w:rPr>
  </w:style>
  <w:style w:type="paragraph" w:customStyle="1" w:styleId="a6">
    <w:name w:val="图题样式"/>
    <w:basedOn w:val="a"/>
    <w:pPr>
      <w:adjustRightInd w:val="0"/>
      <w:snapToGrid w:val="0"/>
      <w:spacing w:after="245"/>
      <w:jc w:val="center"/>
      <w:textAlignment w:val="center"/>
    </w:pPr>
    <w:rPr>
      <w:rFonts w:eastAsia="黑体" w:cs="仿宋"/>
      <w:bCs/>
      <w:szCs w:val="21"/>
    </w:rPr>
  </w:style>
  <w:style w:type="paragraph" w:customStyle="1" w:styleId="a7">
    <w:name w:val="图片居中"/>
    <w:basedOn w:val="a"/>
    <w:pPr>
      <w:keepNext/>
      <w:adjustRightInd w:val="0"/>
      <w:snapToGrid w:val="0"/>
      <w:spacing w:afterLines="100" w:after="100"/>
      <w:ind w:firstLineChars="200" w:firstLine="200"/>
      <w:jc w:val="center"/>
      <w:textAlignment w:val="center"/>
    </w:pPr>
    <w:rPr>
      <w:rFonts w:cs="仿宋"/>
      <w:bCs/>
      <w:sz w:val="24"/>
      <w:szCs w:val="24"/>
    </w:rPr>
  </w:style>
  <w:style w:type="paragraph" w:customStyle="1" w:styleId="a8">
    <w:name w:val="黑体居中标题样式"/>
    <w:basedOn w:val="a"/>
    <w:pPr>
      <w:adjustRightInd w:val="0"/>
      <w:snapToGrid w:val="0"/>
      <w:spacing w:before="200" w:after="400"/>
      <w:jc w:val="center"/>
      <w:outlineLvl w:val="0"/>
    </w:pPr>
    <w:rPr>
      <w:rFonts w:eastAsia="黑体"/>
      <w:kern w:val="44"/>
      <w:sz w:val="52"/>
    </w:rPr>
  </w:style>
  <w:style w:type="paragraph" w:customStyle="1" w:styleId="GB">
    <w:name w:val="仿宋GB正文"/>
    <w:basedOn w:val="a"/>
    <w:pPr>
      <w:adjustRightInd w:val="0"/>
      <w:snapToGrid w:val="0"/>
      <w:spacing w:line="560" w:lineRule="exact"/>
      <w:ind w:firstLineChars="200" w:firstLine="881"/>
    </w:pPr>
    <w:rPr>
      <w:rFonts w:eastAsia="仿宋_GB2312" w:hint="eastAsia"/>
      <w:b/>
      <w:kern w:val="44"/>
      <w:sz w:val="30"/>
    </w:rPr>
  </w:style>
  <w:style w:type="paragraph" w:styleId="a9">
    <w:name w:val="header"/>
    <w:basedOn w:val="a"/>
    <w:link w:val="aa"/>
    <w:rsid w:val="00FC0D1B"/>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FC0D1B"/>
    <w:rPr>
      <w:rFonts w:ascii="Times New Roman" w:eastAsia="宋体" w:hAnsi="Times New Roman" w:cs="Times New Roman"/>
      <w:kern w:val="2"/>
      <w:sz w:val="18"/>
      <w:szCs w:val="18"/>
    </w:rPr>
  </w:style>
  <w:style w:type="paragraph" w:styleId="ab">
    <w:name w:val="footer"/>
    <w:basedOn w:val="a"/>
    <w:link w:val="ac"/>
    <w:rsid w:val="00FC0D1B"/>
    <w:pPr>
      <w:tabs>
        <w:tab w:val="center" w:pos="4153"/>
        <w:tab w:val="right" w:pos="8306"/>
      </w:tabs>
      <w:snapToGrid w:val="0"/>
      <w:jc w:val="left"/>
    </w:pPr>
    <w:rPr>
      <w:sz w:val="18"/>
      <w:szCs w:val="18"/>
    </w:rPr>
  </w:style>
  <w:style w:type="character" w:customStyle="1" w:styleId="ac">
    <w:name w:val="页脚 字符"/>
    <w:basedOn w:val="a0"/>
    <w:link w:val="ab"/>
    <w:rsid w:val="00FC0D1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210</Words>
  <Characters>1202</Characters>
  <Application>Microsoft Office Word</Application>
  <DocSecurity>0</DocSecurity>
  <Lines>10</Lines>
  <Paragraphs>2</Paragraphs>
  <ScaleCrop>false</ScaleCrop>
  <Company>MicroWin10.com</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凌飞云</dc:creator>
  <cp:lastModifiedBy>孔晓娟</cp:lastModifiedBy>
  <cp:revision>2</cp:revision>
  <dcterms:created xsi:type="dcterms:W3CDTF">2026-03-25T10:32:00Z</dcterms:created>
  <dcterms:modified xsi:type="dcterms:W3CDTF">2026-03-27T09:27:00Z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FEE8725FF43840CCA0D8FCBEE9B615B6_13</vt:lpwstr>
  </property>
  <property fmtid="{D5CDD505-2E9C-101B-9397-08002B2CF9AE}" pid="4" name="KSOTemplateDocerSaveRecord">
    <vt:lpwstr>eyJoZGlkIjoiYzE4NGQ2ZjU2MjQzYWIxMDZmMjQ5N2NmODM3OWE0OTgiLCJ1c2VySWQiOiI3NDk0NTY4MjUifQ==</vt:lpwstr>
  </property>
</Properties>
</file>