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FCBDD">
      <w:pPr>
        <w:jc w:val="center"/>
        <w:rPr>
          <w:rFonts w:hint="eastAsia" w:ascii="仿宋_GB2312" w:hAnsi="仿宋_GB2312" w:eastAsia="仿宋_GB2312" w:cs="仿宋_GB2312"/>
          <w:b w:val="0"/>
          <w:bCs w:val="0"/>
          <w:color w:val="auto"/>
          <w:sz w:val="44"/>
          <w:szCs w:val="44"/>
        </w:rPr>
      </w:pPr>
      <w:r>
        <w:rPr>
          <w:rFonts w:hint="eastAsia" w:ascii="仿宋_GB2312" w:hAnsi="仿宋_GB2312" w:eastAsia="仿宋_GB2312" w:cs="仿宋_GB2312"/>
          <w:b w:val="0"/>
          <w:bCs w:val="0"/>
          <w:color w:val="auto"/>
          <w:sz w:val="44"/>
          <w:szCs w:val="44"/>
        </w:rPr>
        <w:t>关于</w:t>
      </w:r>
      <w:r>
        <w:rPr>
          <w:rFonts w:hint="eastAsia" w:ascii="仿宋_GB2312" w:hAnsi="仿宋_GB2312" w:eastAsia="仿宋_GB2312" w:cs="仿宋_GB2312"/>
          <w:b w:val="0"/>
          <w:bCs w:val="0"/>
          <w:color w:val="auto"/>
          <w:sz w:val="44"/>
          <w:szCs w:val="44"/>
          <w:lang w:val="en-US" w:eastAsia="zh-CN"/>
        </w:rPr>
        <w:t>农</w:t>
      </w:r>
      <w:r>
        <w:rPr>
          <w:rFonts w:hint="eastAsia" w:ascii="仿宋_GB2312" w:hAnsi="仿宋_GB2312" w:eastAsia="仿宋_GB2312" w:cs="仿宋_GB2312"/>
          <w:b w:val="0"/>
          <w:bCs w:val="0"/>
          <w:color w:val="auto"/>
          <w:sz w:val="44"/>
          <w:szCs w:val="44"/>
        </w:rPr>
        <w:t>学院开展202</w:t>
      </w:r>
      <w:r>
        <w:rPr>
          <w:rFonts w:hint="default" w:ascii="仿宋_GB2312" w:hAnsi="仿宋_GB2312" w:eastAsia="仿宋_GB2312" w:cs="仿宋_GB2312"/>
          <w:b w:val="0"/>
          <w:bCs w:val="0"/>
          <w:color w:val="auto"/>
          <w:sz w:val="44"/>
          <w:szCs w:val="44"/>
          <w:lang w:val="en-US"/>
        </w:rPr>
        <w:t>5</w:t>
      </w:r>
      <w:r>
        <w:rPr>
          <w:rFonts w:hint="eastAsia" w:ascii="仿宋_GB2312" w:hAnsi="仿宋_GB2312" w:eastAsia="仿宋_GB2312" w:cs="仿宋_GB2312"/>
          <w:b w:val="0"/>
          <w:bCs w:val="0"/>
          <w:color w:val="auto"/>
          <w:sz w:val="44"/>
          <w:szCs w:val="44"/>
        </w:rPr>
        <w:t>-202</w:t>
      </w:r>
      <w:r>
        <w:rPr>
          <w:rFonts w:hint="default" w:ascii="仿宋_GB2312" w:hAnsi="仿宋_GB2312" w:eastAsia="仿宋_GB2312" w:cs="仿宋_GB2312"/>
          <w:b w:val="0"/>
          <w:bCs w:val="0"/>
          <w:color w:val="auto"/>
          <w:sz w:val="44"/>
          <w:szCs w:val="44"/>
          <w:lang w:val="en-US"/>
        </w:rPr>
        <w:t>6</w:t>
      </w:r>
      <w:r>
        <w:rPr>
          <w:rFonts w:hint="eastAsia" w:ascii="仿宋_GB2312" w:hAnsi="仿宋_GB2312" w:eastAsia="仿宋_GB2312" w:cs="仿宋_GB2312"/>
          <w:b w:val="0"/>
          <w:bCs w:val="0"/>
          <w:color w:val="auto"/>
          <w:sz w:val="44"/>
          <w:szCs w:val="44"/>
        </w:rPr>
        <w:t>学年第一学期</w:t>
      </w:r>
      <w:r>
        <w:rPr>
          <w:rFonts w:hint="eastAsia" w:ascii="仿宋_GB2312" w:hAnsi="仿宋_GB2312" w:eastAsia="仿宋_GB2312" w:cs="仿宋_GB2312"/>
          <w:b w:val="0"/>
          <w:bCs w:val="0"/>
          <w:color w:val="auto"/>
          <w:sz w:val="44"/>
          <w:szCs w:val="44"/>
          <w:lang w:val="en-US" w:eastAsia="zh-CN"/>
        </w:rPr>
        <w:t>发展团员</w:t>
      </w:r>
      <w:r>
        <w:rPr>
          <w:rFonts w:hint="eastAsia" w:ascii="仿宋_GB2312" w:hAnsi="仿宋_GB2312" w:eastAsia="仿宋_GB2312" w:cs="仿宋_GB2312"/>
          <w:b w:val="0"/>
          <w:bCs w:val="0"/>
          <w:color w:val="auto"/>
          <w:sz w:val="44"/>
          <w:szCs w:val="44"/>
        </w:rPr>
        <w:t>工作的通知</w:t>
      </w:r>
    </w:p>
    <w:p w14:paraId="7066A771">
      <w:pPr>
        <w:spacing w:before="54" w:line="560" w:lineRule="exact"/>
        <w:ind w:left="34" w:leftChars="0" w:right="15" w:hanging="34" w:firstLineChars="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各团支部：</w:t>
      </w:r>
    </w:p>
    <w:p w14:paraId="3D59F7E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为了规范发展团员工作，保证新发展团员质量，提升团员队伍先进性，依据《中国共产青团章程》《中国共产主义青年团发展团员工作细则》以及校团委有关文件精神 ，结合我院实际，</w:t>
      </w:r>
      <w:r>
        <w:rPr>
          <w:rFonts w:hint="eastAsia" w:ascii="仿宋_GB2312" w:eastAsia="仿宋_GB2312"/>
          <w:sz w:val="32"/>
          <w:szCs w:val="32"/>
          <w:lang w:val="en-US" w:eastAsia="zh-CN"/>
        </w:rPr>
        <w:t>开展团员发展工作</w:t>
      </w:r>
      <w:r>
        <w:rPr>
          <w:rFonts w:hint="eastAsia" w:ascii="仿宋_GB2312" w:eastAsia="仿宋_GB2312"/>
          <w:sz w:val="32"/>
          <w:szCs w:val="32"/>
        </w:rPr>
        <w:t>。</w:t>
      </w:r>
    </w:p>
    <w:p w14:paraId="539E8D68">
      <w:pPr>
        <w:spacing w:line="560" w:lineRule="exact"/>
        <w:ind w:firstLine="640" w:firstLineChars="200"/>
        <w:rPr>
          <w:rFonts w:hint="eastAsia" w:ascii="仿宋_GB2312" w:eastAsia="仿宋_GB2312"/>
          <w:sz w:val="32"/>
          <w:szCs w:val="32"/>
        </w:rPr>
      </w:pPr>
    </w:p>
    <w:p w14:paraId="1A91B625">
      <w:pPr>
        <w:numPr>
          <w:ilvl w:val="0"/>
          <w:numId w:val="0"/>
        </w:numPr>
        <w:spacing w:before="54" w:line="560" w:lineRule="exact"/>
        <w:ind w:leftChars="0" w:right="15" w:rightChars="0" w:firstLine="668" w:firstLineChars="200"/>
        <w:jc w:val="left"/>
        <w:rPr>
          <w:rFonts w:hint="eastAsia" w:ascii="黑体" w:hAnsi="黑体" w:eastAsia="黑体" w:cs="黑体"/>
          <w:color w:val="auto"/>
          <w:spacing w:val="7"/>
          <w:sz w:val="32"/>
          <w:szCs w:val="32"/>
          <w:lang w:val="en-US" w:eastAsia="zh-CN"/>
        </w:rPr>
      </w:pPr>
      <w:r>
        <w:rPr>
          <w:rFonts w:hint="eastAsia" w:ascii="黑体" w:hAnsi="黑体" w:eastAsia="黑体" w:cs="黑体"/>
          <w:color w:val="auto"/>
          <w:spacing w:val="7"/>
          <w:sz w:val="32"/>
          <w:szCs w:val="32"/>
          <w:lang w:val="en-US" w:eastAsia="zh-CN"/>
        </w:rPr>
        <w:t>一、发展对象</w:t>
      </w:r>
    </w:p>
    <w:p w14:paraId="14D32640">
      <w:pPr>
        <w:spacing w:line="560" w:lineRule="exact"/>
        <w:ind w:firstLine="640" w:firstLineChars="200"/>
        <w:rPr>
          <w:rFonts w:hint="eastAsia" w:ascii="仿宋_GB2312" w:hAnsi="仿宋_GB2312" w:eastAsia="仿宋_GB2312" w:cs="仿宋_GB2312"/>
          <w:i w:val="0"/>
          <w:iCs w:val="0"/>
          <w:caps w:val="0"/>
          <w:color w:val="333333"/>
          <w:spacing w:val="0"/>
          <w:sz w:val="32"/>
          <w:szCs w:val="32"/>
          <w:shd w:val="clear" w:color="auto" w:fill="FFFFFF"/>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我院</w:t>
      </w:r>
      <w:r>
        <w:rPr>
          <w:rFonts w:hint="eastAsia" w:ascii="仿宋_GB2312" w:eastAsia="仿宋_GB2312"/>
          <w:sz w:val="32"/>
          <w:szCs w:val="32"/>
        </w:rPr>
        <w:t>年龄在十四周岁以上，二十八周岁以下的中国青年</w:t>
      </w:r>
      <w:r>
        <w:rPr>
          <w:rFonts w:hint="eastAsia" w:ascii="仿宋_GB2312" w:eastAsia="仿宋_GB2312"/>
          <w:sz w:val="32"/>
          <w:szCs w:val="32"/>
          <w:lang w:val="en-US" w:eastAsia="zh-CN"/>
        </w:rPr>
        <w:t>群众</w:t>
      </w:r>
      <w:r>
        <w:rPr>
          <w:rFonts w:hint="eastAsia" w:ascii="仿宋_GB2312" w:eastAsia="仿宋_GB2312"/>
          <w:sz w:val="32"/>
          <w:szCs w:val="32"/>
        </w:rPr>
        <w:t>，承认团的章程，愿意参加团的一个组织并在其中积极工作、执行团的决议和按期缴纳团费的，可以申请加入中国共产主义青年团。</w:t>
      </w:r>
    </w:p>
    <w:p w14:paraId="6867BE78">
      <w:pPr>
        <w:numPr>
          <w:ilvl w:val="0"/>
          <w:numId w:val="0"/>
        </w:numPr>
        <w:spacing w:before="54" w:line="560" w:lineRule="exact"/>
        <w:ind w:left="0" w:leftChars="0" w:right="15" w:rightChars="0" w:firstLine="640" w:firstLineChars="200"/>
        <w:jc w:val="left"/>
        <w:rPr>
          <w:rFonts w:hint="eastAsia" w:ascii="仿宋_GB2312" w:hAnsi="仿宋_GB2312" w:eastAsia="仿宋_GB2312" w:cs="仿宋_GB2312"/>
          <w:i w:val="0"/>
          <w:iCs w:val="0"/>
          <w:caps w:val="0"/>
          <w:color w:val="333333"/>
          <w:spacing w:val="0"/>
          <w:sz w:val="32"/>
          <w:szCs w:val="32"/>
          <w:shd w:val="clear" w:color="auto" w:fill="FFFFFF"/>
        </w:rPr>
      </w:pPr>
    </w:p>
    <w:p w14:paraId="4DCA80D8">
      <w:pPr>
        <w:numPr>
          <w:ilvl w:val="0"/>
          <w:numId w:val="0"/>
        </w:numPr>
        <w:spacing w:before="54" w:line="560" w:lineRule="exact"/>
        <w:ind w:leftChars="0" w:right="15" w:rightChars="0" w:firstLine="640" w:firstLineChars="200"/>
        <w:jc w:val="left"/>
        <w:rPr>
          <w:rFonts w:hint="eastAsia" w:ascii="黑体" w:hAnsi="黑体" w:eastAsia="黑体" w:cs="黑体"/>
          <w:i w:val="0"/>
          <w:iCs w:val="0"/>
          <w:caps w:val="0"/>
          <w:color w:val="333333"/>
          <w:spacing w:val="0"/>
          <w:sz w:val="32"/>
          <w:szCs w:val="32"/>
          <w:shd w:val="clear" w:color="auto" w:fill="FFFFFF"/>
          <w:lang w:val="en-US" w:eastAsia="zh-CN"/>
        </w:rPr>
      </w:pPr>
      <w:r>
        <w:rPr>
          <w:rFonts w:hint="eastAsia" w:ascii="黑体" w:hAnsi="黑体" w:eastAsia="黑体" w:cs="黑体"/>
          <w:i w:val="0"/>
          <w:iCs w:val="0"/>
          <w:caps w:val="0"/>
          <w:color w:val="333333"/>
          <w:spacing w:val="0"/>
          <w:sz w:val="32"/>
          <w:szCs w:val="32"/>
          <w:shd w:val="clear" w:color="auto" w:fill="FFFFFF"/>
          <w:lang w:val="en-US" w:eastAsia="zh-CN"/>
        </w:rPr>
        <w:t>二、发展团员工作时间范围</w:t>
      </w:r>
    </w:p>
    <w:p w14:paraId="4C5828D4">
      <w:pPr>
        <w:numPr>
          <w:ilvl w:val="0"/>
          <w:numId w:val="0"/>
        </w:numPr>
        <w:spacing w:before="54" w:line="560" w:lineRule="exact"/>
        <w:ind w:left="0" w:leftChars="0" w:right="15" w:rightChars="0" w:firstLine="640" w:firstLineChars="200"/>
        <w:jc w:val="left"/>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202</w:t>
      </w:r>
      <w:r>
        <w:rPr>
          <w:rFonts w:hint="default" w:ascii="仿宋_GB2312" w:hAnsi="仿宋_GB2312" w:eastAsia="仿宋_GB2312" w:cs="仿宋_GB2312"/>
          <w:i w:val="0"/>
          <w:iCs w:val="0"/>
          <w:caps w:val="0"/>
          <w:color w:val="333333"/>
          <w:spacing w:val="0"/>
          <w:sz w:val="32"/>
          <w:szCs w:val="32"/>
          <w:shd w:val="clear" w:color="auto" w:fill="FFFFFF"/>
          <w:lang w:val="en-US" w:eastAsia="zh-CN"/>
        </w:rPr>
        <w:t>5</w:t>
      </w:r>
      <w:r>
        <w:rPr>
          <w:rFonts w:hint="eastAsia" w:ascii="仿宋_GB2312" w:hAnsi="仿宋_GB2312" w:eastAsia="仿宋_GB2312" w:cs="仿宋_GB2312"/>
          <w:i w:val="0"/>
          <w:iCs w:val="0"/>
          <w:caps w:val="0"/>
          <w:color w:val="333333"/>
          <w:spacing w:val="0"/>
          <w:sz w:val="32"/>
          <w:szCs w:val="32"/>
          <w:shd w:val="clear" w:color="auto" w:fill="FFFFFF"/>
          <w:lang w:val="en-US" w:eastAsia="zh-CN"/>
        </w:rPr>
        <w:t>年9月18日-202</w:t>
      </w:r>
      <w:r>
        <w:rPr>
          <w:rFonts w:hint="default" w:ascii="仿宋_GB2312" w:hAnsi="仿宋_GB2312" w:eastAsia="仿宋_GB2312" w:cs="仿宋_GB2312"/>
          <w:i w:val="0"/>
          <w:iCs w:val="0"/>
          <w:caps w:val="0"/>
          <w:color w:val="333333"/>
          <w:spacing w:val="0"/>
          <w:sz w:val="32"/>
          <w:szCs w:val="32"/>
          <w:shd w:val="clear" w:color="auto" w:fill="FFFFFF"/>
          <w:lang w:val="en-US" w:eastAsia="zh-CN"/>
        </w:rPr>
        <w:t>5</w:t>
      </w:r>
      <w:r>
        <w:rPr>
          <w:rFonts w:hint="eastAsia" w:ascii="仿宋_GB2312" w:hAnsi="仿宋_GB2312" w:eastAsia="仿宋_GB2312" w:cs="仿宋_GB2312"/>
          <w:i w:val="0"/>
          <w:iCs w:val="0"/>
          <w:caps w:val="0"/>
          <w:color w:val="333333"/>
          <w:spacing w:val="0"/>
          <w:sz w:val="32"/>
          <w:szCs w:val="32"/>
          <w:shd w:val="clear" w:color="auto" w:fill="FFFFFF"/>
          <w:lang w:val="en-US" w:eastAsia="zh-CN"/>
        </w:rPr>
        <w:t>年9月23日</w:t>
      </w:r>
    </w:p>
    <w:p w14:paraId="1A78C678">
      <w:pPr>
        <w:numPr>
          <w:ilvl w:val="0"/>
          <w:numId w:val="0"/>
        </w:numPr>
        <w:spacing w:before="54" w:line="560" w:lineRule="exact"/>
        <w:ind w:left="0" w:leftChars="0" w:right="15" w:rightChars="0" w:firstLine="640" w:firstLineChars="200"/>
        <w:jc w:val="left"/>
        <w:rPr>
          <w:rFonts w:hint="eastAsia" w:ascii="仿宋_GB2312" w:hAnsi="仿宋_GB2312" w:eastAsia="仿宋_GB2312" w:cs="仿宋_GB2312"/>
          <w:i w:val="0"/>
          <w:iCs w:val="0"/>
          <w:caps w:val="0"/>
          <w:color w:val="333333"/>
          <w:spacing w:val="0"/>
          <w:sz w:val="32"/>
          <w:szCs w:val="32"/>
          <w:shd w:val="clear" w:color="auto" w:fill="FFFFFF"/>
          <w:lang w:val="en-US" w:eastAsia="zh-CN"/>
        </w:rPr>
      </w:pPr>
    </w:p>
    <w:p w14:paraId="7F8EB65A">
      <w:pPr>
        <w:numPr>
          <w:ilvl w:val="0"/>
          <w:numId w:val="0"/>
        </w:numPr>
        <w:spacing w:before="54" w:line="560" w:lineRule="exact"/>
        <w:ind w:left="0" w:leftChars="0" w:right="15" w:rightChars="0" w:firstLine="664" w:firstLineChars="200"/>
        <w:jc w:val="left"/>
        <w:rPr>
          <w:rFonts w:hint="eastAsia" w:ascii="黑体" w:hAnsi="黑体" w:eastAsia="黑体" w:cs="黑体"/>
          <w:color w:val="333333"/>
          <w:spacing w:val="6"/>
          <w:sz w:val="32"/>
          <w:szCs w:val="32"/>
        </w:rPr>
      </w:pPr>
      <w:r>
        <w:rPr>
          <w:rFonts w:hint="eastAsia" w:ascii="黑体" w:hAnsi="黑体" w:eastAsia="黑体" w:cs="黑体"/>
          <w:color w:val="333333"/>
          <w:spacing w:val="6"/>
          <w:kern w:val="2"/>
          <w:sz w:val="32"/>
          <w:szCs w:val="32"/>
          <w:lang w:val="en-US" w:eastAsia="zh-CN" w:bidi="ar-SA"/>
        </w:rPr>
        <w:t>三、</w:t>
      </w:r>
      <w:r>
        <w:rPr>
          <w:rFonts w:hint="eastAsia" w:ascii="黑体" w:hAnsi="黑体" w:eastAsia="黑体" w:cs="黑体"/>
          <w:color w:val="333333"/>
          <w:spacing w:val="6"/>
          <w:sz w:val="32"/>
          <w:szCs w:val="32"/>
        </w:rPr>
        <w:t>推荐入团积极分子工作程序</w:t>
      </w:r>
    </w:p>
    <w:p w14:paraId="3EB96A6B">
      <w:pPr>
        <w:spacing w:line="560" w:lineRule="exact"/>
        <w:ind w:firstLine="664" w:firstLineChars="200"/>
        <w:rPr>
          <w:rFonts w:hint="eastAsia" w:ascii="仿宋_GB2312" w:hAnsi="黑体" w:eastAsia="仿宋_GB2312" w:cs="黑体"/>
          <w:color w:val="333333"/>
          <w:spacing w:val="6"/>
          <w:sz w:val="32"/>
          <w:szCs w:val="32"/>
        </w:rPr>
      </w:pPr>
      <w:r>
        <w:rPr>
          <w:rFonts w:hint="eastAsia" w:ascii="仿宋_GB2312" w:hAnsi="黑体" w:eastAsia="仿宋_GB2312" w:cs="黑体"/>
          <w:color w:val="333333"/>
          <w:spacing w:val="6"/>
          <w:sz w:val="32"/>
          <w:szCs w:val="32"/>
          <w:lang w:val="en-US" w:eastAsia="zh-CN"/>
        </w:rPr>
        <w:t>1.</w:t>
      </w:r>
      <w:r>
        <w:rPr>
          <w:rFonts w:hint="eastAsia" w:ascii="仿宋_GB2312" w:hAnsi="黑体" w:eastAsia="仿宋_GB2312" w:cs="黑体"/>
          <w:color w:val="333333"/>
          <w:spacing w:val="6"/>
          <w:sz w:val="32"/>
          <w:szCs w:val="32"/>
        </w:rPr>
        <w:t>团支部召开团员大会集体讨论推荐群众成为入团积极分子事宜。</w:t>
      </w:r>
    </w:p>
    <w:p w14:paraId="4312B4B4">
      <w:pPr>
        <w:spacing w:line="560" w:lineRule="exact"/>
        <w:ind w:firstLine="664" w:firstLineChars="200"/>
        <w:rPr>
          <w:rFonts w:hint="default" w:ascii="仿宋_GB2312" w:hAnsi="黑体" w:eastAsia="仿宋_GB2312" w:cs="黑体"/>
          <w:color w:val="333333"/>
          <w:spacing w:val="6"/>
          <w:sz w:val="32"/>
          <w:szCs w:val="32"/>
          <w:lang w:val="en-US" w:eastAsia="zh-CN"/>
        </w:rPr>
      </w:pPr>
      <w:r>
        <w:rPr>
          <w:rFonts w:hint="eastAsia" w:ascii="仿宋_GB2312" w:hAnsi="黑体" w:eastAsia="仿宋_GB2312" w:cs="黑体"/>
          <w:color w:val="333333"/>
          <w:spacing w:val="6"/>
          <w:sz w:val="32"/>
          <w:szCs w:val="32"/>
          <w:lang w:val="en-US" w:eastAsia="zh-CN"/>
        </w:rPr>
        <w:t>2.</w:t>
      </w:r>
      <w:r>
        <w:rPr>
          <w:rFonts w:hint="eastAsia" w:ascii="仿宋_GB2312" w:hAnsi="仿宋" w:eastAsia="仿宋_GB2312" w:cs="仿宋"/>
          <w:color w:val="000000"/>
          <w:spacing w:val="6"/>
          <w:sz w:val="32"/>
          <w:szCs w:val="32"/>
        </w:rPr>
        <w:t>团组织应当指定一至两名团员作为入团积极分子的培养联系人</w:t>
      </w:r>
      <w:r>
        <w:rPr>
          <w:rFonts w:hint="eastAsia" w:ascii="仿宋_GB2312" w:hAnsi="仿宋" w:eastAsia="仿宋_GB2312" w:cs="仿宋"/>
          <w:color w:val="000000"/>
          <w:spacing w:val="6"/>
          <w:sz w:val="32"/>
          <w:szCs w:val="32"/>
          <w:lang w:eastAsia="zh-CN"/>
        </w:rPr>
        <w:t>，</w:t>
      </w:r>
      <w:r>
        <w:rPr>
          <w:rFonts w:hint="eastAsia" w:ascii="仿宋_GB2312" w:hAnsi="仿宋" w:eastAsia="仿宋_GB2312" w:cs="仿宋"/>
          <w:color w:val="000000"/>
          <w:spacing w:val="6"/>
          <w:sz w:val="32"/>
          <w:szCs w:val="32"/>
          <w:lang w:val="en-US" w:eastAsia="zh-CN"/>
        </w:rPr>
        <w:t>严格按照规定完成工作任务</w:t>
      </w:r>
      <w:r>
        <w:rPr>
          <w:rFonts w:hint="eastAsia" w:ascii="仿宋_GB2312" w:hAnsi="仿宋" w:eastAsia="仿宋_GB2312" w:cs="仿宋"/>
          <w:color w:val="000000"/>
          <w:spacing w:val="6"/>
          <w:sz w:val="32"/>
          <w:szCs w:val="32"/>
        </w:rPr>
        <w:t>。</w:t>
      </w:r>
    </w:p>
    <w:p w14:paraId="444BA381">
      <w:pPr>
        <w:spacing w:line="640" w:lineRule="exact"/>
        <w:ind w:firstLine="640" w:firstLineChars="200"/>
        <w:jc w:val="left"/>
        <w:rPr>
          <w:rFonts w:hint="default"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3.严格按照《</w:t>
      </w:r>
      <w:r>
        <w:rPr>
          <w:rFonts w:hint="eastAsia" w:ascii="仿宋_GB2312" w:hAnsi="仿宋_GB2312" w:eastAsia="仿宋_GB2312" w:cs="仿宋_GB2312"/>
          <w:sz w:val="32"/>
          <w:szCs w:val="32"/>
        </w:rPr>
        <w:t>共青团华南农业大学农学院委员会发展团员工作细则</w:t>
      </w:r>
      <w:r>
        <w:rPr>
          <w:rFonts w:hint="eastAsia" w:ascii="仿宋_GB2312" w:hAnsi="仿宋_GB2312" w:eastAsia="仿宋_GB2312" w:cs="仿宋_GB2312"/>
          <w:i w:val="0"/>
          <w:iCs w:val="0"/>
          <w:caps w:val="0"/>
          <w:color w:val="333333"/>
          <w:spacing w:val="0"/>
          <w:sz w:val="32"/>
          <w:szCs w:val="32"/>
          <w:shd w:val="clear" w:color="auto" w:fill="FFFFFF"/>
          <w:lang w:val="en-US" w:eastAsia="zh-CN"/>
        </w:rPr>
        <w:t>》中</w:t>
      </w:r>
      <w:r>
        <w:rPr>
          <w:rFonts w:hint="eastAsia" w:ascii="仿宋_GB2312" w:hAnsi="黑体" w:eastAsia="仿宋_GB2312" w:cs="黑体"/>
          <w:color w:val="333333"/>
          <w:spacing w:val="6"/>
          <w:sz w:val="32"/>
          <w:szCs w:val="32"/>
        </w:rPr>
        <w:t>推荐入团积极分子大会的流程</w:t>
      </w:r>
      <w:r>
        <w:rPr>
          <w:rFonts w:hint="eastAsia" w:ascii="仿宋_GB2312" w:hAnsi="黑体" w:eastAsia="仿宋_GB2312" w:cs="黑体"/>
          <w:color w:val="333333"/>
          <w:spacing w:val="6"/>
          <w:sz w:val="32"/>
          <w:szCs w:val="32"/>
          <w:lang w:val="en-US" w:eastAsia="zh-CN"/>
        </w:rPr>
        <w:t>开展大会。</w:t>
      </w:r>
    </w:p>
    <w:p w14:paraId="07DABF61">
      <w:pPr>
        <w:numPr>
          <w:ilvl w:val="0"/>
          <w:numId w:val="0"/>
        </w:numPr>
        <w:spacing w:before="54" w:line="560" w:lineRule="exact"/>
        <w:ind w:left="0" w:leftChars="0" w:right="15" w:rightChars="0" w:firstLine="640" w:firstLineChars="200"/>
        <w:jc w:val="left"/>
        <w:rPr>
          <w:rFonts w:hint="default" w:ascii="仿宋_GB2312" w:hAnsi="仿宋_GB2312" w:eastAsia="仿宋_GB2312" w:cs="仿宋_GB2312"/>
          <w:i w:val="0"/>
          <w:iCs w:val="0"/>
          <w:caps w:val="0"/>
          <w:color w:val="333333"/>
          <w:spacing w:val="0"/>
          <w:sz w:val="32"/>
          <w:szCs w:val="32"/>
          <w:shd w:val="clear" w:color="auto" w:fill="FFFFFF"/>
          <w:lang w:val="en-US" w:eastAsia="zh-CN"/>
        </w:rPr>
      </w:pPr>
    </w:p>
    <w:p w14:paraId="124CF533">
      <w:pPr>
        <w:keepNext w:val="0"/>
        <w:keepLines w:val="0"/>
        <w:pageBreakBefore w:val="0"/>
        <w:numPr>
          <w:ilvl w:val="0"/>
          <w:numId w:val="0"/>
        </w:numPr>
        <w:kinsoku/>
        <w:wordWrap/>
        <w:overflowPunct/>
        <w:topLinePunct w:val="0"/>
        <w:autoSpaceDE/>
        <w:autoSpaceDN/>
        <w:bidi w:val="0"/>
        <w:adjustRightInd/>
        <w:snapToGrid/>
        <w:spacing w:before="54"/>
        <w:ind w:left="-134" w:leftChars="-64" w:firstLine="774" w:firstLineChars="242"/>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eastAsia="zh-CN"/>
        </w:rPr>
        <w:t>四、工作要求</w:t>
      </w:r>
    </w:p>
    <w:p w14:paraId="356C18F7">
      <w:pPr>
        <w:spacing w:line="560" w:lineRule="exact"/>
        <w:ind w:firstLine="664" w:firstLineChars="200"/>
        <w:rPr>
          <w:rFonts w:hint="eastAsia" w:ascii="仿宋_GB2312" w:hAnsi="仿宋" w:eastAsia="仿宋_GB2312" w:cs="仿宋"/>
          <w:color w:val="333333"/>
          <w:spacing w:val="6"/>
          <w:sz w:val="32"/>
          <w:szCs w:val="32"/>
        </w:rPr>
      </w:pPr>
      <w:r>
        <w:rPr>
          <w:rFonts w:hint="eastAsia" w:ascii="仿宋_GB2312" w:hAnsi="黑体" w:eastAsia="仿宋_GB2312" w:cs="黑体"/>
          <w:color w:val="auto"/>
          <w:spacing w:val="6"/>
          <w:sz w:val="32"/>
          <w:szCs w:val="32"/>
          <w:lang w:eastAsia="zh-CN"/>
        </w:rPr>
        <w:t>（</w:t>
      </w:r>
      <w:r>
        <w:rPr>
          <w:rFonts w:hint="eastAsia" w:ascii="仿宋_GB2312" w:hAnsi="黑体" w:eastAsia="仿宋_GB2312" w:cs="黑体"/>
          <w:color w:val="auto"/>
          <w:spacing w:val="6"/>
          <w:sz w:val="32"/>
          <w:szCs w:val="32"/>
          <w:lang w:val="en-US" w:eastAsia="zh-CN"/>
        </w:rPr>
        <w:t>一）</w:t>
      </w:r>
      <w:r>
        <w:rPr>
          <w:rFonts w:hint="eastAsia" w:ascii="仿宋_GB2312" w:hAnsi="仿宋" w:eastAsia="仿宋_GB2312" w:cs="仿宋"/>
          <w:color w:val="333333"/>
          <w:spacing w:val="6"/>
          <w:sz w:val="32"/>
          <w:szCs w:val="32"/>
        </w:rPr>
        <w:t>团组织应当高度重视对入团积极分子的教育、培养和考察，形成集中教育和日常培养考察相结合的工作机制。对入团积极分子须进行三个月以上的培养教育，并在发展入团之前要参加不少于8学时的团课学习。</w:t>
      </w:r>
    </w:p>
    <w:p w14:paraId="640FC963">
      <w:pPr>
        <w:spacing w:line="560" w:lineRule="exact"/>
        <w:ind w:firstLine="664" w:firstLineChars="200"/>
        <w:rPr>
          <w:rFonts w:ascii="仿宋_GB2312" w:hAnsi="仿宋" w:eastAsia="仿宋_GB2312" w:cs="仿宋"/>
          <w:color w:val="333333"/>
          <w:spacing w:val="6"/>
          <w:sz w:val="32"/>
          <w:szCs w:val="32"/>
        </w:rPr>
      </w:pPr>
      <w:r>
        <w:rPr>
          <w:rFonts w:hint="eastAsia" w:ascii="仿宋_GB2312" w:hAnsi="黑体" w:eastAsia="仿宋_GB2312" w:cs="黑体"/>
          <w:color w:val="auto"/>
          <w:spacing w:val="6"/>
          <w:sz w:val="32"/>
          <w:szCs w:val="32"/>
          <w:lang w:eastAsia="zh-CN"/>
        </w:rPr>
        <w:t>（</w:t>
      </w:r>
      <w:r>
        <w:rPr>
          <w:rFonts w:hint="eastAsia" w:ascii="仿宋_GB2312" w:hAnsi="黑体" w:eastAsia="仿宋_GB2312" w:cs="黑体"/>
          <w:color w:val="auto"/>
          <w:spacing w:val="6"/>
          <w:sz w:val="32"/>
          <w:szCs w:val="32"/>
          <w:lang w:val="en-US" w:eastAsia="zh-CN"/>
        </w:rPr>
        <w:t>二）团</w:t>
      </w:r>
      <w:r>
        <w:rPr>
          <w:rFonts w:hint="eastAsia" w:ascii="仿宋_GB2312" w:hAnsi="仿宋" w:eastAsia="仿宋_GB2312" w:cs="仿宋"/>
          <w:color w:val="333333"/>
          <w:spacing w:val="6"/>
          <w:sz w:val="32"/>
          <w:szCs w:val="32"/>
        </w:rPr>
        <w:t>支部应及时对入团积极分子进行考察，在经过规定时间的培养教育后，同时获得校团委入团积极分子培训班结业证书的，团支部委员会应听取联系人、团员和群众的意见，从思想觉悟和政治素质、在本职岗位上一贯表现和道德品质等方面对他们进行考察，并为已具备团员条件的积极分子办理入团手续。</w:t>
      </w:r>
    </w:p>
    <w:p w14:paraId="1DE5372D">
      <w:pPr>
        <w:spacing w:before="104" w:line="640" w:lineRule="exact"/>
        <w:ind w:right="561"/>
        <w:jc w:val="both"/>
        <w:rPr>
          <w:rFonts w:hint="eastAsia" w:ascii="仿宋_GB2312" w:hAnsi="黑体" w:eastAsia="仿宋_GB2312" w:cs="黑体"/>
          <w:color w:val="auto"/>
          <w:spacing w:val="6"/>
          <w:sz w:val="32"/>
          <w:szCs w:val="32"/>
          <w:lang w:val="en-US" w:eastAsia="zh-CN"/>
        </w:rPr>
      </w:pPr>
    </w:p>
    <w:p w14:paraId="37888DF5">
      <w:pPr>
        <w:keepNext w:val="0"/>
        <w:keepLines w:val="0"/>
        <w:pageBreakBefore w:val="0"/>
        <w:kinsoku/>
        <w:wordWrap/>
        <w:overflowPunct/>
        <w:topLinePunct w:val="0"/>
        <w:autoSpaceDE/>
        <w:autoSpaceDN/>
        <w:bidi w:val="0"/>
        <w:adjustRightInd/>
        <w:snapToGrid/>
        <w:spacing w:before="54"/>
        <w:ind w:left="0" w:lef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推优</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lang w:val="en-US" w:eastAsia="zh-CN"/>
        </w:rPr>
        <w:t>工作安排</w:t>
      </w:r>
    </w:p>
    <w:p w14:paraId="2545290D">
      <w:pPr>
        <w:keepNext w:val="0"/>
        <w:keepLines w:val="0"/>
        <w:pageBreakBefore w:val="0"/>
        <w:kinsoku/>
        <w:wordWrap/>
        <w:overflowPunct/>
        <w:topLinePunct w:val="0"/>
        <w:autoSpaceDE/>
        <w:autoSpaceDN/>
        <w:bidi w:val="0"/>
        <w:adjustRightInd/>
        <w:snapToGrid/>
        <w:spacing w:before="54"/>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color="auto" w:fill="FFFFFF"/>
          <w:lang w:eastAsia="zh-CN"/>
        </w:rPr>
      </w:pPr>
      <w:r>
        <w:rPr>
          <w:rFonts w:hint="eastAsia" w:ascii="仿宋_GB2312" w:hAnsi="仿宋_GB2312" w:eastAsia="仿宋_GB2312" w:cs="仿宋_GB2312"/>
          <w:i w:val="0"/>
          <w:iCs w:val="0"/>
          <w:caps w:val="0"/>
          <w:color w:val="333333"/>
          <w:spacing w:val="0"/>
          <w:sz w:val="32"/>
          <w:szCs w:val="32"/>
          <w:shd w:val="clear" w:color="auto" w:fill="FFFFFF"/>
        </w:rPr>
        <w:t>结合学院实际，对测评工作予以以下安排</w:t>
      </w:r>
      <w:r>
        <w:rPr>
          <w:rFonts w:hint="eastAsia" w:ascii="仿宋_GB2312" w:hAnsi="仿宋_GB2312" w:eastAsia="仿宋_GB2312" w:cs="仿宋_GB2312"/>
          <w:i w:val="0"/>
          <w:iCs w:val="0"/>
          <w:caps w:val="0"/>
          <w:color w:val="333333"/>
          <w:spacing w:val="0"/>
          <w:sz w:val="32"/>
          <w:szCs w:val="32"/>
          <w:shd w:val="clear" w:color="auto" w:fill="FFFFFF"/>
          <w:lang w:eastAsia="zh-CN"/>
        </w:rPr>
        <w:t>：</w:t>
      </w:r>
    </w:p>
    <w:p w14:paraId="3FC69FFB">
      <w:pPr>
        <w:keepNext w:val="0"/>
        <w:keepLines w:val="0"/>
        <w:pageBreakBefore w:val="0"/>
        <w:kinsoku/>
        <w:wordWrap/>
        <w:overflowPunct/>
        <w:topLinePunct w:val="0"/>
        <w:autoSpaceDE/>
        <w:autoSpaceDN/>
        <w:bidi w:val="0"/>
        <w:adjustRightInd/>
        <w:snapToGrid/>
        <w:spacing w:before="54"/>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9月18日-9月23日：各班级团支部组织召开发展团员大会。</w:t>
      </w:r>
    </w:p>
    <w:p w14:paraId="7D74514D">
      <w:pPr>
        <w:keepNext w:val="0"/>
        <w:keepLines w:val="0"/>
        <w:pageBreakBefore w:val="0"/>
        <w:kinsoku/>
        <w:wordWrap/>
        <w:overflowPunct/>
        <w:topLinePunct w:val="0"/>
        <w:autoSpaceDE/>
        <w:autoSpaceDN/>
        <w:bidi w:val="0"/>
        <w:adjustRightInd/>
        <w:snapToGrid/>
        <w:spacing w:before="54"/>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9月2</w:t>
      </w:r>
      <w:r>
        <w:rPr>
          <w:rFonts w:hint="default" w:ascii="仿宋_GB2312" w:hAnsi="仿宋_GB2312" w:eastAsia="仿宋_GB2312" w:cs="仿宋_GB2312"/>
          <w:i w:val="0"/>
          <w:iCs w:val="0"/>
          <w:caps w:val="0"/>
          <w:color w:val="333333"/>
          <w:spacing w:val="0"/>
          <w:sz w:val="32"/>
          <w:szCs w:val="32"/>
          <w:shd w:val="clear" w:color="auto" w:fill="FFFFFF"/>
          <w:lang w:val="en-US" w:eastAsia="zh-CN"/>
        </w:rPr>
        <w:t>3</w:t>
      </w:r>
      <w:r>
        <w:rPr>
          <w:rFonts w:hint="eastAsia" w:ascii="仿宋_GB2312" w:hAnsi="仿宋_GB2312" w:eastAsia="仿宋_GB2312" w:cs="仿宋_GB2312"/>
          <w:i w:val="0"/>
          <w:iCs w:val="0"/>
          <w:caps w:val="0"/>
          <w:color w:val="333333"/>
          <w:spacing w:val="0"/>
          <w:sz w:val="32"/>
          <w:szCs w:val="32"/>
          <w:shd w:val="clear" w:color="auto" w:fill="FFFFFF"/>
          <w:lang w:val="en-US" w:eastAsia="zh-CN"/>
        </w:rPr>
        <w:t>日：24：00前团支书收集推选人资料并按要求发送到团委组织部邮箱：</w:t>
      </w:r>
      <w:r>
        <w:rPr>
          <w:rFonts w:hint="eastAsia" w:ascii="仿宋_GB2312" w:hAnsi="仿宋_GB2312" w:eastAsia="仿宋_GB2312" w:cs="仿宋_GB2312"/>
          <w:i w:val="0"/>
          <w:iCs w:val="0"/>
          <w:caps w:val="0"/>
          <w:color w:val="333333"/>
          <w:spacing w:val="0"/>
          <w:sz w:val="32"/>
          <w:szCs w:val="32"/>
          <w:shd w:val="clear" w:color="auto" w:fill="FFFFFF"/>
          <w:lang w:val="en-US" w:eastAsia="zh-CN"/>
        </w:rPr>
        <w:fldChar w:fldCharType="begin"/>
      </w:r>
      <w:r>
        <w:rPr>
          <w:rFonts w:hint="eastAsia" w:ascii="仿宋_GB2312" w:hAnsi="仿宋_GB2312" w:eastAsia="仿宋_GB2312" w:cs="仿宋_GB2312"/>
          <w:i w:val="0"/>
          <w:iCs w:val="0"/>
          <w:caps w:val="0"/>
          <w:color w:val="333333"/>
          <w:spacing w:val="0"/>
          <w:sz w:val="32"/>
          <w:szCs w:val="32"/>
          <w:shd w:val="clear" w:color="auto" w:fill="FFFFFF"/>
          <w:lang w:val="en-US" w:eastAsia="zh-CN"/>
        </w:rPr>
        <w:instrText xml:space="preserve"> HYPERLINK "mailto:scaunxyzzb@163.com。" </w:instrText>
      </w:r>
      <w:r>
        <w:rPr>
          <w:rFonts w:hint="eastAsia" w:ascii="仿宋_GB2312" w:hAnsi="仿宋_GB2312" w:eastAsia="仿宋_GB2312" w:cs="仿宋_GB2312"/>
          <w:i w:val="0"/>
          <w:iCs w:val="0"/>
          <w:caps w:val="0"/>
          <w:color w:val="333333"/>
          <w:spacing w:val="0"/>
          <w:sz w:val="32"/>
          <w:szCs w:val="32"/>
          <w:shd w:val="clear" w:color="auto" w:fill="FFFFFF"/>
          <w:lang w:val="en-US" w:eastAsia="zh-CN"/>
        </w:rPr>
        <w:fldChar w:fldCharType="separate"/>
      </w:r>
      <w:r>
        <w:rPr>
          <w:rStyle w:val="5"/>
          <w:rFonts w:hint="eastAsia" w:ascii="仿宋_GB2312" w:hAnsi="仿宋_GB2312" w:eastAsia="仿宋_GB2312" w:cs="仿宋_GB2312"/>
          <w:i w:val="0"/>
          <w:iCs w:val="0"/>
          <w:caps w:val="0"/>
          <w:spacing w:val="0"/>
          <w:sz w:val="32"/>
          <w:szCs w:val="32"/>
          <w:shd w:val="clear" w:color="auto" w:fill="FFFFFF"/>
          <w:lang w:val="en-US" w:eastAsia="zh-CN"/>
        </w:rPr>
        <w:t>scaunxyzzb@163.com。</w:t>
      </w:r>
      <w:r>
        <w:rPr>
          <w:rFonts w:hint="eastAsia" w:ascii="仿宋_GB2312" w:hAnsi="仿宋_GB2312" w:eastAsia="仿宋_GB2312" w:cs="仿宋_GB2312"/>
          <w:i w:val="0"/>
          <w:iCs w:val="0"/>
          <w:caps w:val="0"/>
          <w:color w:val="333333"/>
          <w:spacing w:val="0"/>
          <w:sz w:val="32"/>
          <w:szCs w:val="32"/>
          <w:shd w:val="clear" w:color="auto" w:fill="FFFFFF"/>
          <w:lang w:val="en-US" w:eastAsia="zh-CN"/>
        </w:rPr>
        <w:fldChar w:fldCharType="end"/>
      </w:r>
    </w:p>
    <w:p w14:paraId="68962944">
      <w:pPr>
        <w:keepNext w:val="0"/>
        <w:keepLines w:val="0"/>
        <w:pageBreakBefore w:val="0"/>
        <w:kinsoku/>
        <w:wordWrap/>
        <w:overflowPunct/>
        <w:topLinePunct w:val="0"/>
        <w:autoSpaceDE/>
        <w:autoSpaceDN/>
        <w:bidi w:val="0"/>
        <w:adjustRightInd/>
        <w:snapToGrid/>
        <w:spacing w:before="54"/>
        <w:ind w:left="0" w:leftChars="0" w:firstLine="640" w:firstLineChars="200"/>
        <w:textAlignment w:val="auto"/>
        <w:rPr>
          <w:rFonts w:hint="default"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9月24日：团支书收集推选人纸质版资料并按规定时间交到农学院思创园组织部工作人员处。</w:t>
      </w:r>
    </w:p>
    <w:p w14:paraId="0EB4D55D">
      <w:pPr>
        <w:keepNext w:val="0"/>
        <w:keepLines w:val="0"/>
        <w:pageBreakBefore w:val="0"/>
        <w:kinsoku/>
        <w:wordWrap/>
        <w:overflowPunct/>
        <w:topLinePunct w:val="0"/>
        <w:autoSpaceDE/>
        <w:autoSpaceDN/>
        <w:bidi w:val="0"/>
        <w:adjustRightInd/>
        <w:snapToGrid/>
        <w:spacing w:before="54"/>
        <w:ind w:left="0" w:leftChars="0" w:firstLine="640" w:firstLineChars="200"/>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highlight w:val="none"/>
          <w:shd w:val="clear" w:color="auto" w:fill="FFFFFF"/>
          <w:lang w:val="en-US" w:eastAsia="zh-CN"/>
        </w:rPr>
        <w:t>9月25</w:t>
      </w:r>
      <w:r>
        <w:rPr>
          <w:rFonts w:hint="eastAsia" w:ascii="仿宋_GB2312" w:hAnsi="仿宋_GB2312" w:eastAsia="仿宋_GB2312" w:cs="仿宋_GB2312"/>
          <w:i w:val="0"/>
          <w:iCs w:val="0"/>
          <w:caps w:val="0"/>
          <w:color w:val="333333"/>
          <w:spacing w:val="0"/>
          <w:sz w:val="32"/>
          <w:szCs w:val="32"/>
          <w:shd w:val="clear" w:color="auto" w:fill="FFFFFF"/>
          <w:lang w:val="en-US" w:eastAsia="zh-CN"/>
        </w:rPr>
        <w:t>日：公示“推优”情况，无异议后上报上级团组织审核。</w:t>
      </w:r>
    </w:p>
    <w:p w14:paraId="509C8E7B">
      <w:pPr>
        <w:keepNext w:val="0"/>
        <w:keepLines w:val="0"/>
        <w:pageBreakBefore w:val="0"/>
        <w:kinsoku/>
        <w:wordWrap/>
        <w:overflowPunct/>
        <w:topLinePunct w:val="0"/>
        <w:autoSpaceDE/>
        <w:autoSpaceDN/>
        <w:bidi w:val="0"/>
        <w:adjustRightInd/>
        <w:snapToGrid/>
        <w:spacing w:before="54"/>
        <w:textAlignment w:val="auto"/>
        <w:rPr>
          <w:rFonts w:hint="eastAsia" w:ascii="仿宋_GB2312" w:hAnsi="仿宋_GB2312" w:eastAsia="仿宋_GB2312" w:cs="仿宋_GB2312"/>
          <w:i w:val="0"/>
          <w:iCs w:val="0"/>
          <w:caps w:val="0"/>
          <w:color w:val="333333"/>
          <w:spacing w:val="0"/>
          <w:sz w:val="21"/>
          <w:szCs w:val="21"/>
          <w:shd w:val="clear" w:color="auto" w:fill="FFFFFF"/>
          <w:lang w:val="en-US" w:eastAsia="zh-CN"/>
        </w:rPr>
      </w:pPr>
    </w:p>
    <w:p w14:paraId="05B73BE8">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需</w:t>
      </w:r>
      <w:r>
        <w:rPr>
          <w:rFonts w:hint="eastAsia" w:ascii="黑体" w:hAnsi="黑体" w:eastAsia="黑体" w:cs="黑体"/>
          <w:color w:val="auto"/>
          <w:sz w:val="32"/>
          <w:szCs w:val="32"/>
        </w:rPr>
        <w:t>上交材料</w:t>
      </w:r>
    </w:p>
    <w:p w14:paraId="6C78D674">
      <w:pPr>
        <w:spacing w:line="560" w:lineRule="exact"/>
        <w:ind w:left="0" w:leftChars="0" w:firstLine="637" w:firstLineChars="192"/>
        <w:rPr>
          <w:rFonts w:hint="default" w:ascii="仿宋_GB2312" w:hAnsi="仿宋" w:eastAsia="仿宋_GB2312" w:cs="仿宋"/>
          <w:color w:val="auto"/>
          <w:spacing w:val="6"/>
          <w:sz w:val="32"/>
          <w:szCs w:val="32"/>
          <w:lang w:val="en-US" w:eastAsia="zh-CN"/>
        </w:rPr>
      </w:pPr>
      <w:r>
        <w:rPr>
          <w:rFonts w:hint="eastAsia" w:ascii="仿宋_GB2312" w:hAnsi="仿宋" w:eastAsia="仿宋_GB2312" w:cs="仿宋"/>
          <w:color w:val="auto"/>
          <w:spacing w:val="6"/>
          <w:sz w:val="32"/>
          <w:szCs w:val="32"/>
          <w:lang w:val="en-US" w:eastAsia="zh-CN"/>
        </w:rPr>
        <w:t>1.华南农业大学农学院入团积极分子推荐表（纸质版及电子版）</w:t>
      </w:r>
      <w:r>
        <w:rPr>
          <w:rFonts w:hint="eastAsia" w:ascii="仿宋_GB2312" w:hAnsi="仿宋" w:eastAsia="仿宋_GB2312" w:cs="仿宋"/>
          <w:color w:val="auto"/>
          <w:spacing w:val="6"/>
          <w:sz w:val="32"/>
          <w:szCs w:val="32"/>
          <w:lang w:eastAsia="zh-CN"/>
        </w:rPr>
        <w:t>；</w:t>
      </w:r>
    </w:p>
    <w:p w14:paraId="1EE1F2AB">
      <w:pPr>
        <w:spacing w:line="560" w:lineRule="exact"/>
        <w:ind w:left="0" w:leftChars="0" w:firstLine="637" w:firstLineChars="192"/>
        <w:rPr>
          <w:rFonts w:hint="eastAsia" w:ascii="仿宋_GB2312" w:hAnsi="仿宋" w:eastAsia="仿宋_GB2312" w:cs="仿宋"/>
          <w:color w:val="auto"/>
          <w:spacing w:val="6"/>
          <w:sz w:val="32"/>
          <w:szCs w:val="32"/>
          <w:lang w:eastAsia="zh-CN"/>
        </w:rPr>
      </w:pPr>
      <w:r>
        <w:rPr>
          <w:rFonts w:hint="eastAsia" w:ascii="仿宋_GB2312" w:hAnsi="仿宋" w:eastAsia="仿宋_GB2312" w:cs="仿宋"/>
          <w:color w:val="auto"/>
          <w:spacing w:val="6"/>
          <w:sz w:val="32"/>
          <w:szCs w:val="32"/>
          <w:lang w:val="en-US" w:eastAsia="zh-CN"/>
        </w:rPr>
        <w:t>2.华南农业大学农学院推优入团汇总表（电子版）。</w:t>
      </w:r>
    </w:p>
    <w:p w14:paraId="3B036559">
      <w:pPr>
        <w:keepNext w:val="0"/>
        <w:keepLines w:val="0"/>
        <w:pageBreakBefore w:val="0"/>
        <w:kinsoku/>
        <w:wordWrap/>
        <w:overflowPunct/>
        <w:topLinePunct w:val="0"/>
        <w:autoSpaceDE/>
        <w:autoSpaceDN/>
        <w:bidi w:val="0"/>
        <w:adjustRightInd/>
        <w:snapToGrid/>
        <w:spacing w:before="54"/>
        <w:textAlignment w:val="auto"/>
        <w:rPr>
          <w:rFonts w:hint="eastAsia" w:ascii="仿宋_GB2312" w:hAnsi="仿宋_GB2312" w:eastAsia="仿宋_GB2312" w:cs="仿宋_GB2312"/>
          <w:color w:val="auto"/>
          <w:sz w:val="32"/>
          <w:szCs w:val="32"/>
        </w:rPr>
      </w:pPr>
    </w:p>
    <w:p w14:paraId="15778ABC">
      <w:pPr>
        <w:keepNext w:val="0"/>
        <w:keepLines w:val="0"/>
        <w:pageBreakBefore w:val="0"/>
        <w:numPr>
          <w:ilvl w:val="0"/>
          <w:numId w:val="0"/>
        </w:numPr>
        <w:kinsoku/>
        <w:wordWrap/>
        <w:overflowPunct/>
        <w:topLinePunct w:val="0"/>
        <w:autoSpaceDE/>
        <w:autoSpaceDN/>
        <w:bidi w:val="0"/>
        <w:adjustRightInd/>
        <w:snapToGrid/>
        <w:spacing w:before="54"/>
        <w:ind w:left="0" w:lef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kern w:val="2"/>
          <w:sz w:val="32"/>
          <w:szCs w:val="32"/>
          <w:lang w:val="en-US" w:eastAsia="zh-CN" w:bidi="ar-SA"/>
        </w:rPr>
        <w:t>七、</w:t>
      </w:r>
      <w:r>
        <w:rPr>
          <w:rFonts w:hint="eastAsia" w:ascii="黑体" w:hAnsi="黑体" w:eastAsia="黑体" w:cs="黑体"/>
          <w:color w:val="auto"/>
          <w:sz w:val="32"/>
          <w:szCs w:val="32"/>
        </w:rPr>
        <w:t>注意事项</w:t>
      </w:r>
    </w:p>
    <w:p w14:paraId="7C858FB8">
      <w:pPr>
        <w:numPr>
          <w:ilvl w:val="0"/>
          <w:numId w:val="1"/>
        </w:numPr>
        <w:tabs>
          <w:tab w:val="clear" w:pos="312"/>
        </w:tabs>
        <w:spacing w:line="560" w:lineRule="exact"/>
        <w:ind w:firstLine="664" w:firstLineChars="200"/>
        <w:rPr>
          <w:rFonts w:hint="eastAsia" w:ascii="仿宋_GB2312" w:hAnsi="仿宋" w:eastAsia="仿宋_GB2312" w:cs="仿宋"/>
          <w:color w:val="auto"/>
          <w:spacing w:val="6"/>
          <w:sz w:val="32"/>
          <w:szCs w:val="32"/>
        </w:rPr>
      </w:pPr>
      <w:r>
        <w:rPr>
          <w:rFonts w:hint="eastAsia" w:ascii="仿宋_GB2312" w:hAnsi="仿宋" w:eastAsia="仿宋_GB2312" w:cs="仿宋"/>
          <w:color w:val="auto"/>
          <w:spacing w:val="6"/>
          <w:sz w:val="32"/>
          <w:szCs w:val="32"/>
        </w:rPr>
        <w:t>各团支部必须召集全体团员线下召开大会讨论研究“推优”事宜，未经学院团委批准，不得通过线上会议代替“推优”大会。</w:t>
      </w:r>
    </w:p>
    <w:p w14:paraId="1D34937A">
      <w:pPr>
        <w:spacing w:line="560" w:lineRule="exact"/>
        <w:ind w:left="28" w:leftChars="0" w:right="17" w:firstLine="612" w:firstLineChars="0"/>
        <w:rPr>
          <w:rFonts w:hint="eastAsia" w:ascii="仿宋_GB2312" w:hAnsi="仿宋" w:eastAsia="仿宋_GB2312" w:cs="仿宋"/>
          <w:color w:val="auto"/>
          <w:spacing w:val="6"/>
          <w:sz w:val="32"/>
          <w:szCs w:val="32"/>
        </w:rPr>
      </w:pPr>
      <w:r>
        <w:rPr>
          <w:rFonts w:hint="eastAsia" w:ascii="仿宋_GB2312" w:hAnsi="仿宋" w:eastAsia="仿宋_GB2312" w:cs="仿宋"/>
          <w:color w:val="auto"/>
          <w:spacing w:val="6"/>
          <w:sz w:val="32"/>
          <w:szCs w:val="32"/>
          <w:lang w:val="en-US" w:eastAsia="zh-CN"/>
        </w:rPr>
        <w:t>2.</w:t>
      </w:r>
      <w:r>
        <w:rPr>
          <w:rFonts w:hint="eastAsia" w:ascii="仿宋_GB2312" w:hAnsi="仿宋" w:eastAsia="仿宋_GB2312" w:cs="仿宋"/>
          <w:color w:val="auto"/>
          <w:spacing w:val="6"/>
          <w:sz w:val="32"/>
          <w:szCs w:val="32"/>
        </w:rPr>
        <w:t>各团支部召开“推优”大会必须有本班级挂钩所属党支部的一名党员、本团支部挂钩委员监督指导。</w:t>
      </w:r>
    </w:p>
    <w:p w14:paraId="670362DA">
      <w:pPr>
        <w:spacing w:line="560" w:lineRule="exact"/>
        <w:ind w:firstLine="664" w:firstLineChars="200"/>
        <w:rPr>
          <w:rFonts w:hint="default" w:ascii="仿宋_GB2312" w:hAnsi="仿宋" w:eastAsia="仿宋_GB2312" w:cs="仿宋"/>
          <w:color w:val="auto"/>
          <w:spacing w:val="6"/>
          <w:sz w:val="32"/>
          <w:szCs w:val="32"/>
          <w:lang w:val="en-US" w:eastAsia="zh-CN"/>
        </w:rPr>
      </w:pPr>
      <w:r>
        <w:rPr>
          <w:rFonts w:hint="eastAsia" w:ascii="仿宋_GB2312" w:hAnsi="仿宋" w:eastAsia="仿宋_GB2312" w:cs="仿宋"/>
          <w:color w:val="auto"/>
          <w:spacing w:val="6"/>
          <w:sz w:val="32"/>
          <w:szCs w:val="32"/>
          <w:lang w:val="en-US" w:eastAsia="zh-CN"/>
        </w:rPr>
        <w:t>3.</w:t>
      </w:r>
      <w:r>
        <w:rPr>
          <w:rFonts w:hint="eastAsia" w:ascii="仿宋_GB2312" w:hAnsi="仿宋" w:eastAsia="仿宋_GB2312" w:cs="仿宋"/>
          <w:color w:val="auto"/>
          <w:spacing w:val="6"/>
          <w:sz w:val="32"/>
          <w:szCs w:val="32"/>
        </w:rPr>
        <w:t>在“推优”工作过程中，严禁亲亲疏疏、徇私舞弊、弄虚作假、对于出现违反纪律的团员，取消其“推优”资格并对相关责任人进行批评教育，情节严重的，给予纪律处分。</w:t>
      </w:r>
    </w:p>
    <w:p w14:paraId="06C79AE1">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团支部</w:t>
      </w:r>
      <w:r>
        <w:rPr>
          <w:rFonts w:hint="eastAsia" w:ascii="仿宋_GB2312" w:hAnsi="仿宋_GB2312" w:eastAsia="仿宋_GB2312" w:cs="仿宋_GB2312"/>
          <w:color w:val="auto"/>
          <w:sz w:val="32"/>
          <w:szCs w:val="32"/>
        </w:rPr>
        <w:t>若无推优候选人，团支书需要</w:t>
      </w:r>
      <w:r>
        <w:rPr>
          <w:rFonts w:hint="eastAsia" w:ascii="仿宋_GB2312" w:hAnsi="仿宋_GB2312" w:eastAsia="仿宋_GB2312" w:cs="仿宋_GB2312"/>
          <w:color w:val="auto"/>
          <w:sz w:val="32"/>
          <w:szCs w:val="32"/>
          <w:lang w:eastAsia="zh-CN"/>
        </w:rPr>
        <w:t>把情况以邮件</w:t>
      </w:r>
      <w:r>
        <w:rPr>
          <w:rFonts w:hint="eastAsia" w:ascii="仿宋_GB2312" w:hAnsi="仿宋_GB2312" w:eastAsia="仿宋_GB2312" w:cs="仿宋_GB2312"/>
          <w:color w:val="auto"/>
          <w:sz w:val="32"/>
          <w:szCs w:val="32"/>
        </w:rPr>
        <w:t>形式</w:t>
      </w:r>
      <w:r>
        <w:rPr>
          <w:rFonts w:hint="eastAsia" w:ascii="仿宋_GB2312" w:hAnsi="仿宋_GB2312" w:eastAsia="仿宋_GB2312" w:cs="仿宋_GB2312"/>
          <w:color w:val="auto"/>
          <w:sz w:val="32"/>
          <w:szCs w:val="32"/>
          <w:lang w:eastAsia="zh-CN"/>
        </w:rPr>
        <w:t>发送到组织部邮箱：</w:t>
      </w:r>
      <w:r>
        <w:rPr>
          <w:rFonts w:hint="default" w:ascii="仿宋_GB2312" w:hAnsi="仿宋_GB2312" w:eastAsia="仿宋_GB2312" w:cs="仿宋_GB2312"/>
          <w:color w:val="auto"/>
          <w:sz w:val="32"/>
          <w:szCs w:val="32"/>
          <w:lang w:val="en-US" w:eastAsia="zh-CN"/>
        </w:rPr>
        <w:t>scaunxyzzb@163.com</w:t>
      </w:r>
      <w:r>
        <w:rPr>
          <w:rFonts w:hint="eastAsia" w:ascii="仿宋_GB2312" w:hAnsi="仿宋_GB2312" w:eastAsia="仿宋_GB2312" w:cs="仿宋_GB2312"/>
          <w:color w:val="auto"/>
          <w:sz w:val="32"/>
          <w:szCs w:val="32"/>
        </w:rPr>
        <w:t>。例：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级</w:t>
      </w:r>
      <w:r>
        <w:rPr>
          <w:rFonts w:hint="eastAsia" w:ascii="仿宋_GB2312" w:hAnsi="仿宋_GB2312" w:eastAsia="仿宋_GB2312" w:cs="仿宋_GB2312"/>
          <w:color w:val="auto"/>
          <w:sz w:val="32"/>
          <w:szCs w:val="32"/>
          <w:lang w:val="en-US" w:eastAsia="zh-CN"/>
        </w:rPr>
        <w:t>种子科学与</w:t>
      </w:r>
      <w:r>
        <w:rPr>
          <w:rFonts w:hint="eastAsia" w:ascii="仿宋_GB2312" w:hAnsi="仿宋_GB2312" w:eastAsia="仿宋_GB2312" w:cs="仿宋_GB2312"/>
          <w:color w:val="auto"/>
          <w:sz w:val="32"/>
          <w:szCs w:val="32"/>
        </w:rPr>
        <w:t>工程1班</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无推优</w:t>
      </w:r>
      <w:r>
        <w:rPr>
          <w:rFonts w:hint="eastAsia" w:ascii="仿宋_GB2312" w:hAnsi="仿宋_GB2312" w:eastAsia="仿宋_GB2312" w:cs="仿宋_GB2312"/>
          <w:color w:val="auto"/>
          <w:sz w:val="32"/>
          <w:szCs w:val="32"/>
          <w:lang w:val="en-US" w:eastAsia="zh-CN"/>
        </w:rPr>
        <w:t>入团</w:t>
      </w:r>
      <w:r>
        <w:rPr>
          <w:rFonts w:hint="eastAsia" w:ascii="仿宋_GB2312" w:hAnsi="仿宋_GB2312" w:eastAsia="仿宋_GB2312" w:cs="仿宋_GB2312"/>
          <w:color w:val="auto"/>
          <w:sz w:val="32"/>
          <w:szCs w:val="32"/>
        </w:rPr>
        <w:t>候选人</w:t>
      </w:r>
      <w:r>
        <w:rPr>
          <w:rFonts w:hint="eastAsia" w:ascii="仿宋_GB2312" w:hAnsi="仿宋_GB2312" w:eastAsia="仿宋_GB2312" w:cs="仿宋_GB2312"/>
          <w:color w:val="auto"/>
          <w:sz w:val="32"/>
          <w:szCs w:val="32"/>
          <w:lang w:eastAsia="zh-CN"/>
        </w:rPr>
        <w:t>”。</w:t>
      </w:r>
    </w:p>
    <w:p w14:paraId="0C29A0ED">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5.电子版材料的上交需要统一放在一个文件夹里，并压缩打包，最后以“班别（全称）</w:t>
      </w:r>
      <w:r>
        <w:rPr>
          <w:rFonts w:hint="eastAsia" w:ascii="仿宋_GB2312" w:hAnsi="仿宋_GB2312" w:eastAsia="仿宋_GB2312" w:cs="仿宋_GB2312"/>
          <w:color w:val="auto"/>
          <w:sz w:val="32"/>
          <w:szCs w:val="32"/>
          <w:lang w:val="en-US" w:eastAsia="zh-CN"/>
        </w:rPr>
        <w:t>+入团积极分子候选人</w:t>
      </w:r>
      <w:r>
        <w:rPr>
          <w:rFonts w:hint="eastAsia" w:ascii="仿宋_GB2312" w:hAnsi="仿宋_GB2312" w:eastAsia="仿宋_GB2312" w:cs="仿宋_GB2312"/>
          <w:color w:val="auto"/>
          <w:sz w:val="32"/>
          <w:szCs w:val="32"/>
        </w:rPr>
        <w:t>”命名于9月</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:00前发送到</w:t>
      </w:r>
      <w:r>
        <w:rPr>
          <w:rFonts w:hint="eastAsia" w:ascii="仿宋_GB2312" w:hAnsi="仿宋_GB2312" w:eastAsia="仿宋_GB2312" w:cs="仿宋_GB2312"/>
          <w:color w:val="auto"/>
          <w:sz w:val="32"/>
          <w:szCs w:val="32"/>
          <w:lang w:val="en-US" w:eastAsia="zh-CN"/>
        </w:rPr>
        <w:t>农</w:t>
      </w:r>
      <w:r>
        <w:rPr>
          <w:rFonts w:hint="eastAsia" w:ascii="仿宋_GB2312" w:hAnsi="仿宋_GB2312" w:eastAsia="仿宋_GB2312" w:cs="仿宋_GB2312"/>
          <w:color w:val="auto"/>
          <w:sz w:val="32"/>
          <w:szCs w:val="32"/>
        </w:rPr>
        <w:t>学院团委</w:t>
      </w:r>
      <w:r>
        <w:rPr>
          <w:rFonts w:hint="eastAsia" w:ascii="仿宋_GB2312" w:hAnsi="仿宋_GB2312" w:eastAsia="仿宋_GB2312" w:cs="仿宋_GB2312"/>
          <w:color w:val="auto"/>
          <w:sz w:val="32"/>
          <w:szCs w:val="32"/>
          <w:lang w:val="en-US" w:eastAsia="zh-CN"/>
        </w:rPr>
        <w:t>组织</w:t>
      </w:r>
      <w:r>
        <w:rPr>
          <w:rFonts w:hint="eastAsia" w:ascii="仿宋_GB2312" w:hAnsi="仿宋_GB2312" w:eastAsia="仿宋_GB2312" w:cs="仿宋_GB2312"/>
          <w:color w:val="auto"/>
          <w:sz w:val="32"/>
          <w:szCs w:val="32"/>
        </w:rPr>
        <w:t>部工作邮箱 scaunxyzzb@163.com（例：</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级</w:t>
      </w:r>
      <w:r>
        <w:rPr>
          <w:rFonts w:hint="eastAsia" w:ascii="仿宋_GB2312" w:hAnsi="仿宋_GB2312" w:eastAsia="仿宋_GB2312" w:cs="仿宋_GB2312"/>
          <w:color w:val="auto"/>
          <w:sz w:val="32"/>
          <w:szCs w:val="32"/>
          <w:lang w:val="en-US" w:eastAsia="zh-CN"/>
        </w:rPr>
        <w:t>种子科学与</w:t>
      </w:r>
      <w:r>
        <w:rPr>
          <w:rFonts w:hint="eastAsia" w:ascii="仿宋_GB2312" w:hAnsi="仿宋_GB2312" w:eastAsia="仿宋_GB2312" w:cs="仿宋_GB2312"/>
          <w:color w:val="auto"/>
          <w:sz w:val="32"/>
          <w:szCs w:val="32"/>
        </w:rPr>
        <w:t>工程1班</w:t>
      </w:r>
      <w:r>
        <w:rPr>
          <w:rFonts w:hint="eastAsia" w:ascii="仿宋_GB2312" w:hAnsi="仿宋_GB2312" w:eastAsia="仿宋_GB2312" w:cs="仿宋_GB2312"/>
          <w:color w:val="auto"/>
          <w:sz w:val="32"/>
          <w:szCs w:val="32"/>
          <w:lang w:val="en-US" w:eastAsia="zh-CN"/>
        </w:rPr>
        <w:t>+入团积极分子候选人</w:t>
      </w:r>
      <w:r>
        <w:rPr>
          <w:rFonts w:hint="eastAsia" w:ascii="仿宋_GB2312" w:hAnsi="仿宋_GB2312" w:eastAsia="仿宋_GB2312" w:cs="仿宋_GB2312"/>
          <w:color w:val="auto"/>
          <w:sz w:val="32"/>
          <w:szCs w:val="32"/>
        </w:rPr>
        <w:t>）收到自动回复则为成功发送，若没收到自动回复请核实后再发。</w:t>
      </w:r>
    </w:p>
    <w:p w14:paraId="40F6CDCD">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7.在填写</w:t>
      </w:r>
      <w:r>
        <w:rPr>
          <w:rFonts w:hint="eastAsia" w:ascii="仿宋_GB2312" w:hAnsi="仿宋" w:eastAsia="仿宋_GB2312" w:cs="仿宋"/>
          <w:color w:val="auto"/>
          <w:spacing w:val="6"/>
          <w:sz w:val="32"/>
          <w:szCs w:val="32"/>
          <w:lang w:val="en-US" w:eastAsia="zh-CN"/>
        </w:rPr>
        <w:t>推优入团汇总表时，应按照推荐顺序进行填写。</w:t>
      </w:r>
    </w:p>
    <w:p w14:paraId="4938E5D2">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6.团支书需要在规定时间上交所有材料，逾期则当该班级主动放弃本次推优。</w:t>
      </w:r>
    </w:p>
    <w:p w14:paraId="4F8F2803">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eastAsia" w:ascii="仿宋_GB2312" w:hAnsi="仿宋_GB2312" w:eastAsia="仿宋_GB2312" w:cs="仿宋_GB2312"/>
          <w:color w:val="auto"/>
          <w:sz w:val="32"/>
          <w:szCs w:val="32"/>
        </w:rPr>
      </w:pPr>
    </w:p>
    <w:p w14:paraId="725A1D13">
      <w:pPr>
        <w:keepNext w:val="0"/>
        <w:keepLines w:val="0"/>
        <w:pageBreakBefore w:val="0"/>
        <w:kinsoku/>
        <w:wordWrap/>
        <w:overflowPunct/>
        <w:topLinePunct w:val="0"/>
        <w:autoSpaceDE/>
        <w:autoSpaceDN/>
        <w:bidi w:val="0"/>
        <w:adjustRightInd/>
        <w:snapToGrid/>
        <w:spacing w:before="54"/>
        <w:ind w:firstLine="640" w:firstLineChars="200"/>
        <w:textAlignment w:val="auto"/>
        <w:rPr>
          <w:rFonts w:hint="eastAsia" w:ascii="仿宋_GB2312" w:hAnsi="仿宋_GB2312" w:eastAsia="仿宋_GB2312" w:cs="仿宋_GB2312"/>
          <w:color w:val="auto"/>
          <w:sz w:val="32"/>
          <w:szCs w:val="32"/>
        </w:rPr>
      </w:pPr>
      <w:bookmarkStart w:id="0" w:name="_GoBack"/>
      <w:bookmarkEnd w:id="0"/>
    </w:p>
    <w:p w14:paraId="340F6C02">
      <w:pPr>
        <w:keepNext w:val="0"/>
        <w:keepLines w:val="0"/>
        <w:pageBreakBefore w:val="0"/>
        <w:kinsoku/>
        <w:wordWrap/>
        <w:overflowPunct/>
        <w:topLinePunct w:val="0"/>
        <w:autoSpaceDE/>
        <w:autoSpaceDN/>
        <w:bidi w:val="0"/>
        <w:adjustRightInd/>
        <w:snapToGrid/>
        <w:spacing w:before="5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w:t>
      </w:r>
    </w:p>
    <w:p w14:paraId="7538D9AE">
      <w:pPr>
        <w:spacing w:line="640" w:lineRule="exact"/>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sz w:val="32"/>
          <w:szCs w:val="32"/>
        </w:rPr>
        <w:t>共青团华南农业大学农学院委员会发展团员工作细则</w:t>
      </w:r>
    </w:p>
    <w:p w14:paraId="25AF09AD">
      <w:pPr>
        <w:spacing w:line="560" w:lineRule="exact"/>
        <w:rPr>
          <w:rFonts w:hint="eastAsia" w:ascii="仿宋_GB2312" w:hAnsi="仿宋" w:eastAsia="仿宋_GB2312" w:cs="仿宋"/>
          <w:color w:val="auto"/>
          <w:spacing w:val="6"/>
          <w:sz w:val="32"/>
          <w:szCs w:val="32"/>
          <w:lang w:val="en-US" w:eastAsia="zh-CN"/>
        </w:rPr>
      </w:pPr>
      <w:r>
        <w:rPr>
          <w:rFonts w:hint="eastAsia" w:ascii="仿宋_GB2312" w:hAnsi="仿宋" w:eastAsia="仿宋_GB2312" w:cs="仿宋"/>
          <w:color w:val="auto"/>
          <w:spacing w:val="6"/>
          <w:sz w:val="32"/>
          <w:szCs w:val="32"/>
          <w:lang w:val="en-US" w:eastAsia="zh-CN"/>
        </w:rPr>
        <w:t>2.华南农业大学农学院入团积极分子推荐表</w:t>
      </w:r>
    </w:p>
    <w:p w14:paraId="0B5AB16C">
      <w:pPr>
        <w:keepNext w:val="0"/>
        <w:keepLines w:val="0"/>
        <w:pageBreakBefore w:val="0"/>
        <w:kinsoku/>
        <w:wordWrap/>
        <w:overflowPunct/>
        <w:topLinePunct w:val="0"/>
        <w:autoSpaceDE/>
        <w:autoSpaceDN/>
        <w:bidi w:val="0"/>
        <w:adjustRightInd/>
        <w:snapToGrid/>
        <w:spacing w:before="54"/>
        <w:textAlignment w:val="auto"/>
        <w:rPr>
          <w:rFonts w:hint="eastAsia" w:ascii="仿宋_GB2312" w:hAnsi="仿宋" w:eastAsia="仿宋_GB2312" w:cs="仿宋"/>
          <w:color w:val="auto"/>
          <w:spacing w:val="6"/>
          <w:sz w:val="32"/>
          <w:szCs w:val="32"/>
          <w:lang w:val="en-US" w:eastAsia="zh-CN"/>
        </w:rPr>
      </w:pPr>
      <w:r>
        <w:rPr>
          <w:rFonts w:hint="eastAsia" w:ascii="仿宋_GB2312" w:hAnsi="仿宋" w:eastAsia="仿宋_GB2312" w:cs="仿宋"/>
          <w:color w:val="auto"/>
          <w:spacing w:val="6"/>
          <w:sz w:val="32"/>
          <w:szCs w:val="32"/>
          <w:lang w:val="en-US" w:eastAsia="zh-CN"/>
        </w:rPr>
        <w:t>3.不记名投票模板</w:t>
      </w:r>
    </w:p>
    <w:p w14:paraId="6BFC4B55">
      <w:pPr>
        <w:keepNext w:val="0"/>
        <w:keepLines w:val="0"/>
        <w:pageBreakBefore w:val="0"/>
        <w:kinsoku/>
        <w:wordWrap/>
        <w:overflowPunct/>
        <w:topLinePunct w:val="0"/>
        <w:autoSpaceDE/>
        <w:autoSpaceDN/>
        <w:bidi w:val="0"/>
        <w:adjustRightInd/>
        <w:snapToGrid/>
        <w:spacing w:before="54"/>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r>
        <w:rPr>
          <w:rFonts w:hint="eastAsia" w:ascii="仿宋_GB2312" w:hAnsi="仿宋" w:eastAsia="仿宋_GB2312" w:cs="仿宋"/>
          <w:color w:val="auto"/>
          <w:spacing w:val="6"/>
          <w:sz w:val="32"/>
          <w:szCs w:val="32"/>
          <w:lang w:val="en-US" w:eastAsia="zh-CN"/>
        </w:rPr>
        <w:t>4.华南农业大学农学院推优入团汇总表</w:t>
      </w:r>
    </w:p>
    <w:p w14:paraId="1D34581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54" w:beforeAutospacing="0" w:after="0" w:afterAutospacing="0" w:line="252" w:lineRule="atLeast"/>
        <w:ind w:left="0" w:right="418" w:firstLine="0"/>
        <w:jc w:val="center"/>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p>
    <w:p w14:paraId="3F143F1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54" w:beforeAutospacing="0" w:after="0" w:afterAutospacing="0" w:line="252" w:lineRule="atLeast"/>
        <w:ind w:left="0" w:right="418" w:firstLine="0"/>
        <w:jc w:val="right"/>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color="auto" w:fill="FFFFFF"/>
        </w:rPr>
        <w:t>共青团华南农业大学</w:t>
      </w:r>
      <w:r>
        <w:rPr>
          <w:rFonts w:hint="eastAsia" w:ascii="仿宋_GB2312" w:hAnsi="仿宋_GB2312" w:eastAsia="仿宋_GB2312" w:cs="仿宋_GB2312"/>
          <w:i w:val="0"/>
          <w:iCs w:val="0"/>
          <w:caps w:val="0"/>
          <w:color w:val="auto"/>
          <w:spacing w:val="0"/>
          <w:sz w:val="32"/>
          <w:szCs w:val="32"/>
          <w:shd w:val="clear" w:color="auto" w:fill="FFFFFF"/>
          <w:lang w:val="en-US" w:eastAsia="zh-CN"/>
        </w:rPr>
        <w:t>农</w:t>
      </w:r>
      <w:r>
        <w:rPr>
          <w:rFonts w:hint="eastAsia" w:ascii="仿宋_GB2312" w:hAnsi="仿宋_GB2312" w:eastAsia="仿宋_GB2312" w:cs="仿宋_GB2312"/>
          <w:i w:val="0"/>
          <w:iCs w:val="0"/>
          <w:caps w:val="0"/>
          <w:color w:val="auto"/>
          <w:spacing w:val="0"/>
          <w:sz w:val="32"/>
          <w:szCs w:val="32"/>
          <w:shd w:val="clear" w:color="auto" w:fill="FFFFFF"/>
        </w:rPr>
        <w:t>学院委员会</w:t>
      </w:r>
    </w:p>
    <w:p w14:paraId="1C1944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54" w:beforeAutospacing="0" w:after="0" w:afterAutospacing="0" w:line="252" w:lineRule="atLeast"/>
        <w:ind w:left="0" w:right="418" w:firstLine="0"/>
        <w:jc w:val="right"/>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shd w:val="clear" w:color="auto" w:fill="FFFFFF"/>
        </w:rPr>
        <w:t>202</w:t>
      </w:r>
      <w:r>
        <w:rPr>
          <w:rFonts w:hint="default" w:ascii="仿宋_GB2312" w:hAnsi="仿宋_GB2312" w:eastAsia="仿宋_GB2312" w:cs="仿宋_GB2312"/>
          <w:i w:val="0"/>
          <w:iCs w:val="0"/>
          <w:caps w:val="0"/>
          <w:color w:val="auto"/>
          <w:spacing w:val="0"/>
          <w:sz w:val="32"/>
          <w:szCs w:val="32"/>
          <w:shd w:val="clear" w:color="auto" w:fill="FFFFFF"/>
          <w:lang w:val="en-US"/>
        </w:rPr>
        <w:t>5</w:t>
      </w:r>
      <w:r>
        <w:rPr>
          <w:rFonts w:hint="eastAsia" w:ascii="仿宋_GB2312" w:hAnsi="仿宋_GB2312" w:eastAsia="仿宋_GB2312" w:cs="仿宋_GB2312"/>
          <w:i w:val="0"/>
          <w:iCs w:val="0"/>
          <w:caps w:val="0"/>
          <w:color w:val="auto"/>
          <w:spacing w:val="0"/>
          <w:sz w:val="32"/>
          <w:szCs w:val="32"/>
          <w:shd w:val="clear" w:color="auto" w:fill="FFFFFF"/>
        </w:rPr>
        <w:t>年</w:t>
      </w:r>
      <w:r>
        <w:rPr>
          <w:rFonts w:hint="eastAsia" w:ascii="仿宋_GB2312" w:hAnsi="仿宋_GB2312" w:eastAsia="仿宋_GB2312" w:cs="仿宋_GB2312"/>
          <w:i w:val="0"/>
          <w:iCs w:val="0"/>
          <w:caps w:val="0"/>
          <w:color w:val="auto"/>
          <w:spacing w:val="0"/>
          <w:sz w:val="32"/>
          <w:szCs w:val="32"/>
          <w:shd w:val="clear" w:color="auto" w:fill="FFFFFF"/>
          <w:lang w:val="en-US" w:eastAsia="zh-CN"/>
        </w:rPr>
        <w:t>9</w:t>
      </w:r>
      <w:r>
        <w:rPr>
          <w:rFonts w:hint="eastAsia" w:ascii="仿宋_GB2312" w:hAnsi="仿宋_GB2312" w:eastAsia="仿宋_GB2312" w:cs="仿宋_GB2312"/>
          <w:i w:val="0"/>
          <w:iCs w:val="0"/>
          <w:caps w:val="0"/>
          <w:color w:val="auto"/>
          <w:spacing w:val="0"/>
          <w:sz w:val="32"/>
          <w:szCs w:val="32"/>
          <w:shd w:val="clear" w:color="auto" w:fill="FFFFFF"/>
        </w:rPr>
        <w:t>月</w:t>
      </w:r>
      <w:r>
        <w:rPr>
          <w:rFonts w:hint="eastAsia" w:ascii="仿宋_GB2312" w:hAnsi="仿宋_GB2312" w:eastAsia="仿宋_GB2312" w:cs="仿宋_GB2312"/>
          <w:i w:val="0"/>
          <w:iCs w:val="0"/>
          <w:caps w:val="0"/>
          <w:color w:val="auto"/>
          <w:spacing w:val="0"/>
          <w:sz w:val="32"/>
          <w:szCs w:val="32"/>
          <w:shd w:val="clear" w:color="auto" w:fill="FFFFFF"/>
          <w:lang w:val="en-US" w:eastAsia="zh-CN"/>
        </w:rPr>
        <w:t>1</w:t>
      </w:r>
      <w:r>
        <w:rPr>
          <w:rFonts w:hint="default" w:ascii="仿宋_GB2312" w:hAnsi="仿宋_GB2312" w:eastAsia="仿宋_GB2312" w:cs="仿宋_GB2312"/>
          <w:i w:val="0"/>
          <w:iCs w:val="0"/>
          <w:caps w:val="0"/>
          <w:color w:val="auto"/>
          <w:spacing w:val="0"/>
          <w:sz w:val="32"/>
          <w:szCs w:val="32"/>
          <w:shd w:val="clear" w:color="auto" w:fill="FFFFFF"/>
          <w:lang w:val="en-US" w:eastAsia="zh-CN"/>
        </w:rPr>
        <w:t>7</w:t>
      </w:r>
      <w:r>
        <w:rPr>
          <w:rFonts w:hint="eastAsia" w:ascii="仿宋_GB2312" w:hAnsi="仿宋_GB2312" w:eastAsia="仿宋_GB2312" w:cs="仿宋_GB2312"/>
          <w:i w:val="0"/>
          <w:iCs w:val="0"/>
          <w:caps w:val="0"/>
          <w:color w:val="auto"/>
          <w:spacing w:val="0"/>
          <w:sz w:val="32"/>
          <w:szCs w:val="32"/>
          <w:shd w:val="clear" w:color="auto" w:fill="FFFFFF"/>
        </w:rPr>
        <w:t>日</w:t>
      </w:r>
    </w:p>
    <w:p w14:paraId="5C832623">
      <w:pPr>
        <w:numPr>
          <w:ilvl w:val="0"/>
          <w:numId w:val="0"/>
        </w:numPr>
        <w:rPr>
          <w:rFonts w:hint="eastAsia" w:ascii="仿宋_GB2312" w:hAnsi="仿宋_GB2312" w:eastAsia="仿宋_GB2312" w:cs="仿宋_GB2312"/>
          <w:color w:val="auto"/>
          <w:sz w:val="32"/>
          <w:szCs w:val="32"/>
        </w:rPr>
      </w:pPr>
    </w:p>
    <w:p w14:paraId="35FFD9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1226A"/>
    <w:rsid w:val="0D6B65B1"/>
    <w:rsid w:val="28B64016"/>
    <w:rsid w:val="643C2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qFormat/>
    <w:uiPriority w:val="0"/>
  </w:style>
  <w:style w:type="table" w:default="1" w:styleId="3">
    <w:name w:val="Normal Table"/>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1322</Words>
  <Characters>1424</Characters>
  <Paragraphs>49</Paragraphs>
  <TotalTime>6</TotalTime>
  <ScaleCrop>false</ScaleCrop>
  <LinksUpToDate>false</LinksUpToDate>
  <CharactersWithSpaces>1427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2023-09-15T02:38:00Z</dcterms:created>
  <dc:creator>Æ86</dc:creator>
  <cp:lastModifiedBy>笶梕</cp:lastModifiedBy>
  <dcterms:modified xsi:type="dcterms:W3CDTF">2025-09-16T01:51:06Z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511B5E8178F84E54A8BBD09F87E81C73_13</vt:lpwstr>
  </property>
  <property fmtid="{D5CDD505-2E9C-101B-9397-08002B2CF9AE}" pid="4" name="KSOTemplateDocerSaveRecord">
    <vt:lpwstr>eyJoZGlkIjoiNmE3MjQ2N2NhZmQyMzA3NDA0MWI1ZTNkYjc2Mzk0OTQiLCJ1c2VySWQiOiIxMDc0MTQxMjc0In0=</vt:lpwstr>
  </property>
</Properties>
</file>