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92519" w14:textId="1B5C3DBB" w:rsidR="008F3F71" w:rsidRDefault="00000000">
      <w:pPr>
        <w:spacing w:line="720" w:lineRule="auto"/>
        <w:jc w:val="center"/>
        <w:rPr>
          <w:rFonts w:cs="Times New Roman"/>
          <w:b/>
          <w:bCs/>
          <w:sz w:val="32"/>
          <w:szCs w:val="32"/>
        </w:rPr>
      </w:pPr>
      <w:r>
        <w:rPr>
          <w:sz w:val="32"/>
          <w:szCs w:val="32"/>
        </w:rPr>
        <w:t>202</w:t>
      </w:r>
      <w:r w:rsidR="00D4704F">
        <w:rPr>
          <w:rFonts w:hint="eastAsia"/>
          <w:sz w:val="32"/>
          <w:szCs w:val="32"/>
        </w:rPr>
        <w:t>5</w:t>
      </w:r>
      <w:r>
        <w:rPr>
          <w:rFonts w:cs="宋体" w:hint="eastAsia"/>
          <w:sz w:val="32"/>
          <w:szCs w:val="32"/>
        </w:rPr>
        <w:t>级硕士研究生奖学金评优需交材料清单</w:t>
      </w:r>
    </w:p>
    <w:p w14:paraId="2B91360E" w14:textId="77777777" w:rsidR="008F3F71" w:rsidRDefault="00000000">
      <w:pPr>
        <w:numPr>
          <w:ilvl w:val="0"/>
          <w:numId w:val="1"/>
        </w:numPr>
        <w:jc w:val="left"/>
        <w:rPr>
          <w:rFonts w:ascii="仿宋" w:eastAsia="仿宋" w:hAnsi="仿宋" w:cs="Times New Roman" w:hint="eastAsia"/>
          <w:b/>
          <w:bCs/>
          <w:sz w:val="28"/>
          <w:szCs w:val="28"/>
          <w:u w:val="single"/>
        </w:rPr>
      </w:pPr>
      <w:r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>个人需交材料：</w:t>
      </w:r>
    </w:p>
    <w:p w14:paraId="7CD3883B" w14:textId="77777777" w:rsidR="008F3F71" w:rsidRDefault="00000000">
      <w:pPr>
        <w:jc w:val="left"/>
        <w:rPr>
          <w:rFonts w:ascii="仿宋" w:eastAsia="仿宋" w:hAnsi="仿宋" w:cs="Times New Roman" w:hint="eastAsia"/>
          <w:b/>
          <w:bCs/>
          <w:sz w:val="28"/>
          <w:szCs w:val="28"/>
        </w:rPr>
      </w:pPr>
      <w:r>
        <w:rPr>
          <w:rFonts w:ascii="仿宋" w:eastAsia="仿宋" w:hAnsi="仿宋" w:cs="仿宋"/>
          <w:b/>
          <w:bCs/>
          <w:sz w:val="28"/>
          <w:szCs w:val="28"/>
        </w:rPr>
        <w:t>(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一）纸质版材料（复印件）</w:t>
      </w:r>
    </w:p>
    <w:p w14:paraId="5A1E34C5" w14:textId="77777777" w:rsidR="008F3F71" w:rsidRDefault="00000000">
      <w:pPr>
        <w:jc w:val="left"/>
        <w:rPr>
          <w:rFonts w:ascii="仿宋" w:eastAsia="仿宋" w:hAnsi="仿宋" w:cs="Times New Roman" w:hint="eastAsia"/>
          <w:b/>
          <w:bCs/>
          <w:sz w:val="28"/>
          <w:szCs w:val="28"/>
        </w:rPr>
      </w:pPr>
      <w:r>
        <w:rPr>
          <w:rFonts w:ascii="仿宋" w:eastAsia="仿宋" w:hAnsi="仿宋" w:cs="仿宋"/>
          <w:b/>
          <w:bCs/>
          <w:sz w:val="28"/>
          <w:szCs w:val="28"/>
        </w:rPr>
        <w:t>1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、评优表：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附件</w:t>
      </w:r>
      <w:r>
        <w:rPr>
          <w:rFonts w:ascii="仿宋" w:eastAsia="仿宋" w:hAnsi="仿宋" w:cs="仿宋"/>
          <w:b/>
          <w:bCs/>
          <w:sz w:val="24"/>
          <w:szCs w:val="24"/>
        </w:rPr>
        <w:t xml:space="preserve">1 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农学院硕士研究生新生学业奖学金申请表；</w:t>
      </w:r>
    </w:p>
    <w:p w14:paraId="53DB54CA" w14:textId="77777777" w:rsidR="008F3F71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2、若有公开发表学术论文，要出具图书馆开具的最新影响因子和大类分区的收录证明，并附上论文封面、目录以及论文首页；</w:t>
      </w:r>
      <w:r>
        <w:rPr>
          <w:rFonts w:ascii="仿宋" w:eastAsia="仿宋" w:hAnsi="仿宋" w:cs="仿宋" w:hint="eastAsia"/>
          <w:sz w:val="28"/>
          <w:szCs w:val="28"/>
        </w:rPr>
        <w:t>（公开发表学术论文，指的是</w:t>
      </w:r>
      <w:r>
        <w:rPr>
          <w:rFonts w:ascii="仿宋" w:eastAsia="仿宋" w:hAnsi="仿宋" w:cs="仿宋"/>
          <w:sz w:val="28"/>
          <w:szCs w:val="28"/>
        </w:rPr>
        <w:t>SCI</w:t>
      </w:r>
      <w:r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/>
          <w:sz w:val="28"/>
          <w:szCs w:val="28"/>
        </w:rPr>
        <w:t>EI</w:t>
      </w:r>
      <w:r>
        <w:rPr>
          <w:rFonts w:ascii="仿宋" w:eastAsia="仿宋" w:hAnsi="仿宋" w:cs="仿宋" w:hint="eastAsia"/>
          <w:sz w:val="28"/>
          <w:szCs w:val="28"/>
        </w:rPr>
        <w:t>和中文核心期刊收录的论文。</w:t>
      </w:r>
      <w:r>
        <w:rPr>
          <w:rFonts w:ascii="仿宋" w:eastAsia="仿宋" w:hAnsi="仿宋" w:cs="仿宋"/>
          <w:sz w:val="28"/>
          <w:szCs w:val="28"/>
        </w:rPr>
        <w:t>SCI</w:t>
      </w:r>
      <w:r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/>
          <w:sz w:val="28"/>
          <w:szCs w:val="28"/>
        </w:rPr>
        <w:t>EI</w:t>
      </w:r>
      <w:r>
        <w:rPr>
          <w:rFonts w:ascii="仿宋" w:eastAsia="仿宋" w:hAnsi="仿宋" w:cs="仿宋" w:hint="eastAsia"/>
          <w:sz w:val="28"/>
          <w:szCs w:val="28"/>
        </w:rPr>
        <w:t>收录的正式刊物论文，以图书馆出具的最新收录证明为准。中文核心期刊以北京大学出版社《中文核心期刊要目总览》（最新版）为准）</w:t>
      </w:r>
    </w:p>
    <w:p w14:paraId="2050A074" w14:textId="77777777" w:rsidR="008F3F71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3、专利、科技项目证明材料需有带水印或加盖公章的项目参与者页；</w:t>
      </w:r>
      <w:r>
        <w:rPr>
          <w:rFonts w:ascii="仿宋" w:eastAsia="仿宋" w:hAnsi="仿宋" w:cs="仿宋" w:hint="eastAsia"/>
          <w:sz w:val="28"/>
          <w:szCs w:val="28"/>
        </w:rPr>
        <w:t>（发明专利原则上以国家公布时间为准，鉴于批准周期长的原因，发明专利可以参考收到实审通知时间；实用新型、外观设计专利以专利授权公布时间为准）</w:t>
      </w:r>
    </w:p>
    <w:p w14:paraId="5028382A" w14:textId="77777777" w:rsidR="008F3F71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4、在省级以上学科竞赛中取得良好成绩，需提交相关获奖竞赛荣誉证书</w:t>
      </w:r>
      <w:r>
        <w:rPr>
          <w:rFonts w:ascii="仿宋" w:eastAsia="仿宋" w:hAnsi="仿宋" w:cs="仿宋"/>
          <w:b/>
          <w:bCs/>
          <w:sz w:val="28"/>
          <w:szCs w:val="28"/>
        </w:rPr>
        <w:t>;</w:t>
      </w:r>
      <w:r>
        <w:rPr>
          <w:rFonts w:ascii="仿宋" w:eastAsia="仿宋" w:hAnsi="仿宋" w:cs="仿宋" w:hint="eastAsia"/>
          <w:sz w:val="28"/>
          <w:szCs w:val="28"/>
        </w:rPr>
        <w:t>（学科竞赛，一般指由省级及以上省级行政管理部门、党团组织、学会、协会等主办的数学、物理、化学、生物和信息学相关的竞赛）</w:t>
      </w:r>
    </w:p>
    <w:p w14:paraId="31FF7BAD" w14:textId="77777777" w:rsidR="008F3F71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5、本科阶段曾经获得国家级奖学金，或省级、校级一等奖学金，需提交荣誉证书；</w:t>
      </w:r>
      <w:r>
        <w:rPr>
          <w:rFonts w:ascii="仿宋" w:eastAsia="仿宋" w:hAnsi="仿宋" w:cs="仿宋" w:hint="eastAsia"/>
          <w:sz w:val="28"/>
          <w:szCs w:val="28"/>
        </w:rPr>
        <w:t>（国家级奖学金，指的是“国家奖学金”，“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国家励志奖学金”不纳入优先条件范围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14:paraId="31385C36" w14:textId="77777777" w:rsidR="008F3F71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6、本科阶段各科平均成绩达</w:t>
      </w:r>
      <w:r>
        <w:rPr>
          <w:rFonts w:ascii="仿宋" w:eastAsia="仿宋" w:hAnsi="仿宋" w:cs="仿宋"/>
          <w:b/>
          <w:bCs/>
          <w:sz w:val="28"/>
          <w:szCs w:val="28"/>
        </w:rPr>
        <w:t>85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分以上，需提交成绩单；</w:t>
      </w:r>
    </w:p>
    <w:p w14:paraId="5A365E94" w14:textId="77777777" w:rsidR="008F3F71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说明：</w:t>
      </w:r>
      <w:r>
        <w:rPr>
          <w:rFonts w:ascii="仿宋" w:eastAsia="仿宋" w:hAnsi="仿宋" w:cs="仿宋" w:hint="eastAsia"/>
          <w:sz w:val="28"/>
          <w:szCs w:val="28"/>
        </w:rPr>
        <w:t>以上发表论文、专利、学科竞赛等，参评者须排名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第一方</w:t>
      </w:r>
      <w:r>
        <w:rPr>
          <w:rFonts w:ascii="仿宋" w:eastAsia="仿宋" w:hAnsi="仿宋" w:cs="仿宋" w:hint="eastAsia"/>
          <w:sz w:val="28"/>
          <w:szCs w:val="28"/>
        </w:rPr>
        <w:t>为有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效，研究成果应为本科期间至参评当年度</w:t>
      </w:r>
      <w:r>
        <w:rPr>
          <w:rFonts w:ascii="仿宋" w:eastAsia="仿宋" w:hAnsi="仿宋" w:cs="仿宋"/>
          <w:b/>
          <w:bCs/>
          <w:sz w:val="28"/>
          <w:szCs w:val="28"/>
        </w:rPr>
        <w:t>8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月</w:t>
      </w:r>
      <w:r>
        <w:rPr>
          <w:rFonts w:ascii="仿宋" w:eastAsia="仿宋" w:hAnsi="仿宋" w:cs="仿宋"/>
          <w:b/>
          <w:bCs/>
          <w:sz w:val="28"/>
          <w:szCs w:val="28"/>
        </w:rPr>
        <w:t>31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日前</w:t>
      </w:r>
      <w:r>
        <w:rPr>
          <w:rFonts w:ascii="仿宋" w:eastAsia="仿宋" w:hAnsi="仿宋" w:cs="仿宋" w:hint="eastAsia"/>
          <w:sz w:val="28"/>
          <w:szCs w:val="28"/>
        </w:rPr>
        <w:t>所获得的研究成果。</w:t>
      </w:r>
    </w:p>
    <w:p w14:paraId="72D7413C" w14:textId="77777777" w:rsidR="008F3F71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备注：</w:t>
      </w:r>
      <w:r>
        <w:rPr>
          <w:rFonts w:ascii="仿宋" w:eastAsia="仿宋" w:hAnsi="仿宋" w:cs="仿宋" w:hint="eastAsia"/>
          <w:sz w:val="28"/>
          <w:szCs w:val="28"/>
        </w:rPr>
        <w:t>个人所提交的所有材料用文件袋装好，文件袋封面写上班级、姓名和专业以及申请奖学金类型（学业奖学金），申请多个奖学金需要用不同的文件袋装好，所有材料都需要有证明材料。</w:t>
      </w:r>
    </w:p>
    <w:p w14:paraId="46EE8319" w14:textId="6C853CB4" w:rsidR="008F3F71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（二）电子版材料：</w:t>
      </w:r>
      <w:r>
        <w:rPr>
          <w:rFonts w:ascii="仿宋" w:eastAsia="仿宋" w:hAnsi="仿宋" w:cs="仿宋" w:hint="eastAsia"/>
          <w:bCs/>
          <w:sz w:val="28"/>
          <w:szCs w:val="28"/>
        </w:rPr>
        <w:t>奖学金申请表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、</w:t>
      </w:r>
      <w:r w:rsidR="00B36D0C" w:rsidRPr="00B36D0C">
        <w:rPr>
          <w:rFonts w:ascii="仿宋" w:eastAsia="仿宋" w:hAnsi="仿宋" w:cs="仿宋" w:hint="eastAsia"/>
          <w:bCs/>
          <w:sz w:val="28"/>
          <w:szCs w:val="28"/>
        </w:rPr>
        <w:t>2025</w:t>
      </w:r>
      <w:r>
        <w:rPr>
          <w:rFonts w:ascii="仿宋" w:eastAsia="仿宋" w:hAnsi="仿宋" w:cs="仿宋" w:hint="eastAsia"/>
          <w:bCs/>
          <w:sz w:val="28"/>
          <w:szCs w:val="28"/>
        </w:rPr>
        <w:t>级硕士研究生学业奖学金</w:t>
      </w:r>
      <w:r>
        <w:rPr>
          <w:rFonts w:ascii="仿宋" w:eastAsia="仿宋" w:hAnsi="仿宋" w:cs="仿宋" w:hint="eastAsia"/>
          <w:sz w:val="28"/>
          <w:szCs w:val="28"/>
        </w:rPr>
        <w:t>评选汇总表（都以姓名</w:t>
      </w:r>
      <w:r>
        <w:rPr>
          <w:rFonts w:ascii="仿宋" w:eastAsia="仿宋" w:hAnsi="仿宋" w:cs="仿宋"/>
          <w:sz w:val="28"/>
          <w:szCs w:val="28"/>
        </w:rPr>
        <w:t>+</w:t>
      </w:r>
      <w:r>
        <w:rPr>
          <w:rFonts w:ascii="仿宋" w:eastAsia="仿宋" w:hAnsi="仿宋" w:cs="仿宋" w:hint="eastAsia"/>
          <w:sz w:val="28"/>
          <w:szCs w:val="28"/>
        </w:rPr>
        <w:t>学业奖学金命名），发到各班班长处。</w:t>
      </w:r>
    </w:p>
    <w:p w14:paraId="472829ED" w14:textId="77777777" w:rsidR="008F3F71" w:rsidRDefault="00000000">
      <w:pPr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二、班级需交材料</w:t>
      </w:r>
    </w:p>
    <w:p w14:paraId="6ADD4CC0" w14:textId="77777777" w:rsidR="008F3F71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1、</w:t>
      </w:r>
      <w:r>
        <w:rPr>
          <w:rFonts w:ascii="仿宋" w:eastAsia="仿宋" w:hAnsi="仿宋" w:cs="仿宋" w:hint="eastAsia"/>
          <w:sz w:val="28"/>
          <w:szCs w:val="28"/>
        </w:rPr>
        <w:t xml:space="preserve"> 按专业分类、学号顺序收集完毕的评优材料；</w:t>
      </w:r>
    </w:p>
    <w:p w14:paraId="46D651EB" w14:textId="5044918C" w:rsidR="008F3F71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="00B36D0C" w:rsidRPr="00B36D0C">
        <w:rPr>
          <w:rFonts w:ascii="仿宋" w:eastAsia="仿宋" w:hAnsi="仿宋" w:cs="仿宋" w:hint="eastAsia"/>
          <w:sz w:val="28"/>
          <w:szCs w:val="28"/>
        </w:rPr>
        <w:t>2025</w:t>
      </w:r>
      <w:r>
        <w:rPr>
          <w:rFonts w:ascii="仿宋" w:eastAsia="仿宋" w:hAnsi="仿宋" w:cs="仿宋" w:hint="eastAsia"/>
          <w:sz w:val="28"/>
          <w:szCs w:val="28"/>
        </w:rPr>
        <w:t>级硕士研究生学业奖学金评选汇总表（纸质版+电子版，班级所有同学的奖学金申请表电子版一并提交），电子版命名为“班级</w:t>
      </w:r>
      <w:r>
        <w:rPr>
          <w:rFonts w:ascii="仿宋" w:eastAsia="仿宋" w:hAnsi="仿宋" w:cs="仿宋"/>
          <w:sz w:val="28"/>
          <w:szCs w:val="28"/>
        </w:rPr>
        <w:t>+</w:t>
      </w:r>
      <w:r>
        <w:rPr>
          <w:rFonts w:ascii="仿宋" w:eastAsia="仿宋" w:hAnsi="仿宋" w:cs="仿宋" w:hint="eastAsia"/>
          <w:sz w:val="28"/>
          <w:szCs w:val="28"/>
        </w:rPr>
        <w:t>学业奖学金”（如</w:t>
      </w:r>
      <w:r w:rsidR="00B36D0C" w:rsidRPr="00B36D0C">
        <w:rPr>
          <w:rFonts w:ascii="仿宋" w:eastAsia="仿宋" w:hAnsi="仿宋" w:cs="仿宋" w:hint="eastAsia"/>
          <w:sz w:val="28"/>
          <w:szCs w:val="28"/>
        </w:rPr>
        <w:t>2025</w:t>
      </w:r>
      <w:r>
        <w:rPr>
          <w:rFonts w:ascii="仿宋" w:eastAsia="仿宋" w:hAnsi="仿宋" w:cs="仿宋" w:hint="eastAsia"/>
          <w:sz w:val="28"/>
          <w:szCs w:val="28"/>
        </w:rPr>
        <w:t>级硕士1班 学业奖学金）；</w:t>
      </w:r>
    </w:p>
    <w:p w14:paraId="27117B11" w14:textId="77777777" w:rsidR="008F3F71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备注：</w:t>
      </w:r>
    </w:p>
    <w:p w14:paraId="64AAF4B8" w14:textId="73FC3E1D" w:rsidR="008F3F71" w:rsidRDefault="00000000">
      <w:pPr>
        <w:jc w:val="left"/>
        <w:rPr>
          <w:rFonts w:ascii="仿宋" w:eastAsia="仿宋" w:hAnsi="仿宋" w:cs="仿宋" w:hint="eastAsia"/>
          <w:color w:val="FF0000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、请各班收齐，一定在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9月</w:t>
      </w:r>
      <w:r w:rsidR="000A744C">
        <w:rPr>
          <w:rFonts w:ascii="仿宋" w:eastAsia="仿宋" w:hAnsi="仿宋" w:cs="仿宋" w:hint="eastAsia"/>
          <w:color w:val="FF0000"/>
          <w:sz w:val="28"/>
          <w:szCs w:val="28"/>
        </w:rPr>
        <w:t>19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日上午12点</w:t>
      </w:r>
      <w:r>
        <w:rPr>
          <w:rFonts w:ascii="仿宋" w:eastAsia="仿宋" w:hAnsi="仿宋" w:cs="仿宋" w:hint="eastAsia"/>
          <w:sz w:val="28"/>
          <w:szCs w:val="28"/>
        </w:rPr>
        <w:t>之前上交农学院</w:t>
      </w:r>
      <w:r>
        <w:rPr>
          <w:rFonts w:ascii="仿宋" w:eastAsia="仿宋" w:hAnsi="仿宋" w:cs="仿宋"/>
          <w:sz w:val="28"/>
          <w:szCs w:val="28"/>
        </w:rPr>
        <w:t>3</w:t>
      </w:r>
      <w:r w:rsidR="00B36D0C"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/>
          <w:sz w:val="28"/>
          <w:szCs w:val="28"/>
        </w:rPr>
        <w:t>6</w:t>
      </w:r>
      <w:r>
        <w:rPr>
          <w:rFonts w:ascii="仿宋" w:eastAsia="仿宋" w:hAnsi="仿宋" w:cs="仿宋" w:hint="eastAsia"/>
          <w:sz w:val="28"/>
          <w:szCs w:val="28"/>
        </w:rPr>
        <w:t>；电子版材料请于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9月</w:t>
      </w:r>
      <w:r w:rsidR="000A744C">
        <w:rPr>
          <w:rFonts w:ascii="仿宋" w:eastAsia="仿宋" w:hAnsi="仿宋" w:cs="仿宋" w:hint="eastAsia"/>
          <w:color w:val="FF0000"/>
          <w:sz w:val="28"/>
          <w:szCs w:val="28"/>
        </w:rPr>
        <w:t>19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日12点前发至邮箱</w:t>
      </w:r>
      <w:r w:rsidR="000A744C" w:rsidRPr="000A744C">
        <w:rPr>
          <w:rFonts w:ascii="仿宋" w:eastAsia="仿宋" w:hAnsi="仿宋" w:cs="仿宋" w:hint="eastAsia"/>
          <w:color w:val="FF0000"/>
          <w:sz w:val="28"/>
          <w:szCs w:val="28"/>
        </w:rPr>
        <w:t>3092366376</w:t>
      </w:r>
      <w:r>
        <w:rPr>
          <w:rFonts w:ascii="仿宋" w:eastAsia="仿宋" w:hAnsi="仿宋" w:cs="仿宋"/>
          <w:color w:val="FF0000"/>
          <w:sz w:val="28"/>
          <w:szCs w:val="28"/>
        </w:rPr>
        <w:t>@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qq</w:t>
      </w:r>
      <w:r>
        <w:rPr>
          <w:rFonts w:ascii="仿宋" w:eastAsia="仿宋" w:hAnsi="仿宋" w:cs="仿宋"/>
          <w:color w:val="FF0000"/>
          <w:sz w:val="28"/>
          <w:szCs w:val="28"/>
        </w:rPr>
        <w:t>.com</w:t>
      </w:r>
    </w:p>
    <w:p w14:paraId="0D7B23DE" w14:textId="77777777" w:rsidR="008F3F71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、评优表导师意见栏必须经由导师签字；</w:t>
      </w:r>
    </w:p>
    <w:p w14:paraId="481BBA23" w14:textId="77777777" w:rsidR="008F3F71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3、班级评优小组审核</w:t>
      </w:r>
      <w:r>
        <w:rPr>
          <w:rFonts w:ascii="仿宋" w:eastAsia="仿宋" w:hAnsi="仿宋" w:cs="仿宋" w:hint="eastAsia"/>
          <w:sz w:val="28"/>
          <w:szCs w:val="28"/>
        </w:rPr>
        <w:t>必须在右下角签字。</w:t>
      </w:r>
    </w:p>
    <w:p w14:paraId="6AC0BD49" w14:textId="77777777" w:rsidR="008F3F71" w:rsidRDefault="008F3F71">
      <w:pPr>
        <w:rPr>
          <w:rFonts w:cs="Times New Roman"/>
        </w:rPr>
      </w:pPr>
    </w:p>
    <w:p w14:paraId="7F2A7AEC" w14:textId="77777777" w:rsidR="008F3F71" w:rsidRDefault="008F3F71">
      <w:pPr>
        <w:jc w:val="left"/>
        <w:rPr>
          <w:rFonts w:ascii="仿宋" w:eastAsia="仿宋" w:hAnsi="仿宋" w:cs="Times New Roman" w:hint="eastAsia"/>
          <w:b/>
          <w:bCs/>
          <w:sz w:val="28"/>
          <w:szCs w:val="28"/>
          <w:u w:val="single"/>
        </w:rPr>
      </w:pPr>
    </w:p>
    <w:p w14:paraId="1BBAB509" w14:textId="77777777" w:rsidR="008F3F71" w:rsidRDefault="008F3F71">
      <w:pPr>
        <w:rPr>
          <w:rFonts w:cs="Times New Roman"/>
        </w:rPr>
      </w:pPr>
    </w:p>
    <w:sectPr w:rsidR="008F3F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08E"/>
    <w:multiLevelType w:val="singleLevel"/>
    <w:tmpl w:val="0053208E"/>
    <w:lvl w:ilvl="0">
      <w:start w:val="1"/>
      <w:numFmt w:val="chineseCounting"/>
      <w:suff w:val="nothing"/>
      <w:lvlText w:val="%1、"/>
      <w:lvlJc w:val="left"/>
    </w:lvl>
  </w:abstractNum>
  <w:num w:numId="1" w16cid:durableId="515729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YwZWEwZDNkYjlhNWIzYjA0YzEyMmJjZmJkNDM3Y2IifQ=="/>
  </w:docVars>
  <w:rsids>
    <w:rsidRoot w:val="000F3B65"/>
    <w:rsid w:val="DEE76DA9"/>
    <w:rsid w:val="000A744C"/>
    <w:rsid w:val="000F3B65"/>
    <w:rsid w:val="00363FF8"/>
    <w:rsid w:val="004F6EBD"/>
    <w:rsid w:val="008944FE"/>
    <w:rsid w:val="008F3F71"/>
    <w:rsid w:val="00AF68B8"/>
    <w:rsid w:val="00B36D0C"/>
    <w:rsid w:val="00D4704F"/>
    <w:rsid w:val="00DF2688"/>
    <w:rsid w:val="00E2348C"/>
    <w:rsid w:val="00F97A8F"/>
    <w:rsid w:val="08C36F94"/>
    <w:rsid w:val="101644D0"/>
    <w:rsid w:val="163E476F"/>
    <w:rsid w:val="35465523"/>
    <w:rsid w:val="38575800"/>
    <w:rsid w:val="63F138EB"/>
    <w:rsid w:val="7257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CA5B06"/>
  <w15:docId w15:val="{602C17F1-B147-4629-AAFF-FF0C46BCB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heade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a5">
    <w:name w:val="页脚 字符"/>
    <w:uiPriority w:val="99"/>
    <w:qFormat/>
    <w:rPr>
      <w:rFonts w:cs="Calibri"/>
      <w:kern w:val="2"/>
      <w:sz w:val="18"/>
      <w:szCs w:val="18"/>
    </w:rPr>
  </w:style>
  <w:style w:type="character" w:customStyle="1" w:styleId="a6">
    <w:name w:val="页眉 字符"/>
    <w:uiPriority w:val="99"/>
    <w:qFormat/>
    <w:rPr>
      <w:rFonts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477</Words>
  <Characters>497</Characters>
  <Application>Microsoft Office Word</Application>
  <DocSecurity>0</DocSecurity>
  <Lines>21</Lines>
  <Paragraphs>19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一帆 周</cp:lastModifiedBy>
  <cp:revision>5</cp:revision>
  <dcterms:created xsi:type="dcterms:W3CDTF">2022-08-26T18:46:00Z</dcterms:created>
  <dcterms:modified xsi:type="dcterms:W3CDTF">2025-09-04T09:07:00Z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41A6E9E2DBC849F98430B2405DA9F4C9</vt:lpwstr>
  </property>
</Properties>
</file>