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79F44" w14:textId="55DA8E68" w:rsidR="00256E4D" w:rsidRDefault="00D732B4" w:rsidP="00D732B4">
      <w:pPr>
        <w:jc w:val="center"/>
        <w:rPr>
          <w:rFonts w:ascii="方正小标宋简体" w:eastAsia="方正小标宋简体"/>
          <w:sz w:val="44"/>
          <w:szCs w:val="44"/>
        </w:rPr>
      </w:pPr>
      <w:r w:rsidRPr="00D732B4">
        <w:rPr>
          <w:rFonts w:ascii="方正小标宋简体" w:eastAsia="方正小标宋简体" w:hint="eastAsia"/>
          <w:sz w:val="44"/>
          <w:szCs w:val="44"/>
        </w:rPr>
        <w:t>农学院入团积极分子评价指标体系</w:t>
      </w:r>
    </w:p>
    <w:p w14:paraId="7A7BFDB7" w14:textId="6B1C6215" w:rsidR="00D732B4" w:rsidRPr="00E50DD6" w:rsidRDefault="00E50DD6" w:rsidP="00D732B4">
      <w:pPr>
        <w:rPr>
          <w:rFonts w:ascii="黑体" w:eastAsia="黑体" w:hAnsi="黑体"/>
          <w:b/>
          <w:bCs/>
          <w:sz w:val="32"/>
          <w:szCs w:val="32"/>
        </w:rPr>
      </w:pPr>
      <w:r w:rsidRPr="00E50DD6">
        <w:rPr>
          <w:rFonts w:ascii="黑体" w:eastAsia="黑体" w:hAnsi="黑体" w:hint="eastAsia"/>
          <w:b/>
          <w:bCs/>
          <w:sz w:val="32"/>
          <w:szCs w:val="32"/>
        </w:rPr>
        <w:t>一、</w:t>
      </w:r>
      <w:r w:rsidR="00D732B4" w:rsidRPr="00E50DD6">
        <w:rPr>
          <w:rFonts w:ascii="黑体" w:eastAsia="黑体" w:hAnsi="黑体" w:hint="eastAsia"/>
          <w:b/>
          <w:bCs/>
          <w:sz w:val="32"/>
          <w:szCs w:val="32"/>
        </w:rPr>
        <w:t>志愿时加分</w:t>
      </w:r>
      <w:r w:rsidR="001B06F4" w:rsidRPr="00E50DD6">
        <w:rPr>
          <w:rFonts w:ascii="黑体" w:eastAsia="黑体" w:hAnsi="黑体" w:hint="eastAsia"/>
          <w:b/>
          <w:bCs/>
          <w:sz w:val="32"/>
          <w:szCs w:val="32"/>
        </w:rPr>
        <w:t>（满分：1</w:t>
      </w:r>
      <w:r w:rsidR="001B06F4" w:rsidRPr="00E50DD6">
        <w:rPr>
          <w:rFonts w:ascii="黑体" w:eastAsia="黑体" w:hAnsi="黑体"/>
          <w:b/>
          <w:bCs/>
          <w:sz w:val="32"/>
          <w:szCs w:val="32"/>
        </w:rPr>
        <w:t>0</w:t>
      </w:r>
      <w:r w:rsidR="001B06F4" w:rsidRPr="00E50DD6">
        <w:rPr>
          <w:rFonts w:ascii="黑体" w:eastAsia="黑体" w:hAnsi="黑体" w:hint="eastAsia"/>
          <w:b/>
          <w:bCs/>
          <w:sz w:val="32"/>
          <w:szCs w:val="32"/>
        </w:rPr>
        <w:t>分）</w:t>
      </w:r>
    </w:p>
    <w:p w14:paraId="5033883D" w14:textId="08962E1D" w:rsidR="00D732B4" w:rsidRDefault="00E50DD6" w:rsidP="00D732B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每1个小时计0</w:t>
      </w:r>
      <w:r>
        <w:rPr>
          <w:rFonts w:ascii="仿宋_GB2312" w:eastAsia="仿宋_GB2312"/>
          <w:sz w:val="32"/>
          <w:szCs w:val="32"/>
        </w:rPr>
        <w:t>.1</w:t>
      </w:r>
      <w:r>
        <w:rPr>
          <w:rFonts w:ascii="仿宋_GB2312" w:eastAsia="仿宋_GB2312" w:hint="eastAsia"/>
          <w:sz w:val="32"/>
          <w:szCs w:val="32"/>
        </w:rPr>
        <w:t>分，</w:t>
      </w:r>
      <w:r w:rsidR="00D732B4">
        <w:rPr>
          <w:rFonts w:ascii="仿宋_GB2312" w:eastAsia="仿宋_GB2312" w:hint="eastAsia"/>
          <w:sz w:val="32"/>
          <w:szCs w:val="32"/>
        </w:rPr>
        <w:t>满分：1</w:t>
      </w:r>
      <w:r w:rsidR="00D732B4">
        <w:rPr>
          <w:rFonts w:ascii="仿宋_GB2312" w:eastAsia="仿宋_GB2312"/>
          <w:sz w:val="32"/>
          <w:szCs w:val="32"/>
        </w:rPr>
        <w:t>0</w:t>
      </w:r>
      <w:r w:rsidR="00D732B4">
        <w:rPr>
          <w:rFonts w:ascii="仿宋_GB2312" w:eastAsia="仿宋_GB2312" w:hint="eastAsia"/>
          <w:sz w:val="32"/>
          <w:szCs w:val="32"/>
        </w:rPr>
        <w:t>分。</w:t>
      </w:r>
    </w:p>
    <w:p w14:paraId="237163EF" w14:textId="269E2538" w:rsidR="00D732B4" w:rsidRPr="00E50DD6" w:rsidRDefault="00E50DD6" w:rsidP="00D732B4">
      <w:pPr>
        <w:rPr>
          <w:rFonts w:ascii="黑体" w:eastAsia="黑体" w:hAnsi="黑体"/>
          <w:b/>
          <w:bCs/>
          <w:sz w:val="32"/>
          <w:szCs w:val="32"/>
        </w:rPr>
      </w:pPr>
      <w:r w:rsidRPr="00E50DD6">
        <w:rPr>
          <w:rFonts w:ascii="黑体" w:eastAsia="黑体" w:hAnsi="黑体" w:hint="eastAsia"/>
          <w:b/>
          <w:bCs/>
          <w:sz w:val="32"/>
          <w:szCs w:val="32"/>
        </w:rPr>
        <w:t>二、</w:t>
      </w:r>
      <w:r w:rsidR="00D732B4" w:rsidRPr="00E50DD6">
        <w:rPr>
          <w:rFonts w:ascii="黑体" w:eastAsia="黑体" w:hAnsi="黑体" w:hint="eastAsia"/>
          <w:b/>
          <w:bCs/>
          <w:sz w:val="32"/>
          <w:szCs w:val="32"/>
        </w:rPr>
        <w:t>学生干部任职加分</w:t>
      </w:r>
      <w:r w:rsidR="001B06F4" w:rsidRPr="00E50DD6">
        <w:rPr>
          <w:rFonts w:ascii="黑体" w:eastAsia="黑体" w:hAnsi="黑体" w:hint="eastAsia"/>
          <w:b/>
          <w:bCs/>
          <w:sz w:val="32"/>
          <w:szCs w:val="32"/>
        </w:rPr>
        <w:t xml:space="preserve"> （满分：3分）</w:t>
      </w:r>
    </w:p>
    <w:p w14:paraId="4C249641" w14:textId="77777777" w:rsidR="00D732B4" w:rsidRDefault="00D732B4" w:rsidP="00D732B4">
      <w:pPr>
        <w:rPr>
          <w:rFonts w:ascii="仿宋_GB2312" w:eastAsia="仿宋_GB2312"/>
          <w:sz w:val="32"/>
          <w:szCs w:val="32"/>
        </w:rPr>
      </w:pPr>
      <w:r w:rsidRPr="00D732B4">
        <w:rPr>
          <w:rFonts w:ascii="仿宋_GB2312" w:eastAsia="仿宋_GB2312" w:hint="eastAsia"/>
          <w:sz w:val="32"/>
          <w:szCs w:val="32"/>
        </w:rPr>
        <w:t>在学校、学院、班级担任学生干部，原则上任期满一年，且尽职尽责，能够较好地完成本职工作。</w:t>
      </w:r>
    </w:p>
    <w:p w14:paraId="1258500E" w14:textId="1C752F10" w:rsidR="001B06F4" w:rsidRDefault="001B06F4" w:rsidP="00D732B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（1）学校及以上学生会等学生组织正副职学生干部，加3分</w:t>
      </w:r>
    </w:p>
    <w:p w14:paraId="1BF8CDCC" w14:textId="36250DF2" w:rsidR="001B06F4" w:rsidRDefault="001B06F4" w:rsidP="00D732B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（2）学校学生会等组织正副部长级学生干部2分</w:t>
      </w:r>
    </w:p>
    <w:p w14:paraId="560846E8" w14:textId="7AE255DC" w:rsidR="001B06F4" w:rsidRDefault="001B06F4" w:rsidP="00D732B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（3）学院学生会、其他学生组织、教官团副团长、年级管理委员会正副职学生干部2分；</w:t>
      </w:r>
    </w:p>
    <w:p w14:paraId="5F9FE671" w14:textId="7F0272F9" w:rsidR="00D732B4" w:rsidRPr="00D732B4" w:rsidRDefault="001B06F4" w:rsidP="00D732B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（4）学院学生会、其他学生组织等正副职部长级学生管干部、教官团主要干部</w:t>
      </w:r>
      <w:r w:rsidR="00D732B4" w:rsidRPr="00D732B4">
        <w:rPr>
          <w:rFonts w:ascii="仿宋_GB2312" w:eastAsia="仿宋_GB2312"/>
          <w:sz w:val="32"/>
          <w:szCs w:val="32"/>
        </w:rPr>
        <w:t>（含中队干部、大队副大队长、大队教导员、部门副部长、大队长、部门部长、办公室主任），加</w:t>
      </w:r>
      <w:r>
        <w:rPr>
          <w:rFonts w:ascii="仿宋_GB2312" w:eastAsia="仿宋_GB2312"/>
          <w:sz w:val="32"/>
          <w:szCs w:val="32"/>
        </w:rPr>
        <w:t>1.5</w:t>
      </w:r>
      <w:r w:rsidR="00D732B4" w:rsidRPr="00D732B4">
        <w:rPr>
          <w:rFonts w:ascii="仿宋_GB2312" w:eastAsia="仿宋_GB2312"/>
          <w:sz w:val="32"/>
          <w:szCs w:val="32"/>
        </w:rPr>
        <w:t>分；</w:t>
      </w:r>
    </w:p>
    <w:p w14:paraId="145864FB" w14:textId="1366E25D" w:rsidR="00D732B4" w:rsidRPr="00D732B4" w:rsidRDefault="00D732B4" w:rsidP="00D732B4">
      <w:pPr>
        <w:rPr>
          <w:rFonts w:ascii="仿宋_GB2312" w:eastAsia="仿宋_GB2312"/>
          <w:sz w:val="32"/>
          <w:szCs w:val="32"/>
        </w:rPr>
      </w:pPr>
      <w:r w:rsidRPr="00D732B4">
        <w:rPr>
          <w:rFonts w:ascii="仿宋_GB2312" w:eastAsia="仿宋_GB2312" w:hint="eastAsia"/>
          <w:sz w:val="32"/>
          <w:szCs w:val="32"/>
        </w:rPr>
        <w:t>（</w:t>
      </w:r>
      <w:r w:rsidRPr="00D732B4">
        <w:rPr>
          <w:rFonts w:ascii="仿宋_GB2312" w:eastAsia="仿宋_GB2312"/>
          <w:sz w:val="32"/>
          <w:szCs w:val="32"/>
        </w:rPr>
        <w:t>5）</w:t>
      </w:r>
      <w:r w:rsidR="001B06F4">
        <w:rPr>
          <w:rFonts w:ascii="仿宋_GB2312" w:eastAsia="仿宋_GB2312" w:hint="eastAsia"/>
          <w:sz w:val="32"/>
          <w:szCs w:val="32"/>
        </w:rPr>
        <w:t>班委、</w:t>
      </w:r>
      <w:r w:rsidR="001B06F4" w:rsidRPr="00D732B4">
        <w:rPr>
          <w:rFonts w:ascii="仿宋_GB2312" w:eastAsia="仿宋_GB2312"/>
          <w:sz w:val="32"/>
          <w:szCs w:val="32"/>
        </w:rPr>
        <w:t>学生组织干事、教官团正式学员</w:t>
      </w:r>
      <w:r w:rsidRPr="00D732B4">
        <w:rPr>
          <w:rFonts w:ascii="仿宋_GB2312" w:eastAsia="仿宋_GB2312"/>
          <w:sz w:val="32"/>
          <w:szCs w:val="32"/>
        </w:rPr>
        <w:t>，加</w:t>
      </w:r>
      <w:r>
        <w:rPr>
          <w:rFonts w:ascii="仿宋_GB2312" w:eastAsia="仿宋_GB2312"/>
          <w:sz w:val="32"/>
          <w:szCs w:val="32"/>
        </w:rPr>
        <w:t>1</w:t>
      </w:r>
      <w:r w:rsidRPr="00D732B4">
        <w:rPr>
          <w:rFonts w:ascii="仿宋_GB2312" w:eastAsia="仿宋_GB2312"/>
          <w:sz w:val="32"/>
          <w:szCs w:val="32"/>
        </w:rPr>
        <w:t>分；</w:t>
      </w:r>
    </w:p>
    <w:p w14:paraId="4B28DD55" w14:textId="7088B757" w:rsidR="00D732B4" w:rsidRPr="00D732B4" w:rsidRDefault="00D732B4" w:rsidP="00D732B4">
      <w:pPr>
        <w:rPr>
          <w:rFonts w:ascii="仿宋_GB2312" w:eastAsia="仿宋_GB2312"/>
          <w:sz w:val="32"/>
          <w:szCs w:val="32"/>
        </w:rPr>
      </w:pPr>
      <w:r w:rsidRPr="00D732B4">
        <w:rPr>
          <w:rFonts w:ascii="仿宋_GB2312" w:eastAsia="仿宋_GB2312" w:hint="eastAsia"/>
          <w:sz w:val="32"/>
          <w:szCs w:val="32"/>
        </w:rPr>
        <w:t>（</w:t>
      </w:r>
      <w:r w:rsidR="001B06F4">
        <w:rPr>
          <w:rFonts w:ascii="仿宋_GB2312" w:eastAsia="仿宋_GB2312"/>
          <w:sz w:val="32"/>
          <w:szCs w:val="32"/>
        </w:rPr>
        <w:t>6</w:t>
      </w:r>
      <w:r w:rsidRPr="00D732B4">
        <w:rPr>
          <w:rFonts w:ascii="仿宋_GB2312" w:eastAsia="仿宋_GB2312"/>
          <w:sz w:val="32"/>
          <w:szCs w:val="32"/>
        </w:rPr>
        <w:t>）学校各机关部处指导下的学生组织干部、干事等参照院级学生组织加分标准；学生兴趣爱好类社团组织主要负责人参照（</w:t>
      </w:r>
      <w:r w:rsidR="001B06F4">
        <w:rPr>
          <w:rFonts w:ascii="仿宋_GB2312" w:eastAsia="仿宋_GB2312"/>
          <w:sz w:val="32"/>
          <w:szCs w:val="32"/>
        </w:rPr>
        <w:t>4</w:t>
      </w:r>
      <w:r w:rsidRPr="00D732B4">
        <w:rPr>
          <w:rFonts w:ascii="仿宋_GB2312" w:eastAsia="仿宋_GB2312"/>
          <w:sz w:val="32"/>
          <w:szCs w:val="32"/>
        </w:rPr>
        <w:t>）标准加分，其他学生干部骨干参照（</w:t>
      </w:r>
      <w:r w:rsidR="001B06F4">
        <w:rPr>
          <w:rFonts w:ascii="仿宋_GB2312" w:eastAsia="仿宋_GB2312"/>
          <w:sz w:val="32"/>
          <w:szCs w:val="32"/>
        </w:rPr>
        <w:t>5</w:t>
      </w:r>
      <w:r w:rsidRPr="00D732B4">
        <w:rPr>
          <w:rFonts w:ascii="仿宋_GB2312" w:eastAsia="仿宋_GB2312"/>
          <w:sz w:val="32"/>
          <w:szCs w:val="32"/>
        </w:rPr>
        <w:t>）标准加分。</w:t>
      </w:r>
    </w:p>
    <w:p w14:paraId="0C4B4B1B" w14:textId="11783E40" w:rsidR="001B06F4" w:rsidRDefault="00D732B4" w:rsidP="00D732B4">
      <w:pPr>
        <w:rPr>
          <w:rFonts w:ascii="仿宋_GB2312" w:eastAsia="仿宋_GB2312" w:hint="eastAsia"/>
          <w:sz w:val="32"/>
          <w:szCs w:val="32"/>
        </w:rPr>
      </w:pPr>
      <w:r w:rsidRPr="00D732B4">
        <w:rPr>
          <w:rFonts w:ascii="仿宋_GB2312" w:eastAsia="仿宋_GB2312" w:hint="eastAsia"/>
          <w:sz w:val="32"/>
          <w:szCs w:val="32"/>
        </w:rPr>
        <w:t>注：身兼多职者，第一职务得分为该职务加分分值，第二职务得分减半，其余不得分，该项得分不超过</w:t>
      </w:r>
      <w:r w:rsidR="001B06F4">
        <w:rPr>
          <w:rFonts w:ascii="仿宋_GB2312" w:eastAsia="仿宋_GB2312"/>
          <w:sz w:val="32"/>
          <w:szCs w:val="32"/>
        </w:rPr>
        <w:t>3</w:t>
      </w:r>
      <w:r w:rsidR="00E50DD6">
        <w:rPr>
          <w:rFonts w:ascii="仿宋_GB2312" w:eastAsia="仿宋_GB2312"/>
          <w:sz w:val="32"/>
          <w:szCs w:val="32"/>
        </w:rPr>
        <w:t>分</w:t>
      </w:r>
    </w:p>
    <w:p w14:paraId="227F201A" w14:textId="2A3785D3" w:rsidR="001B06F4" w:rsidRPr="00E50DD6" w:rsidRDefault="00E50DD6" w:rsidP="00D732B4">
      <w:pPr>
        <w:rPr>
          <w:rFonts w:ascii="黑体" w:eastAsia="黑体" w:hAnsi="黑体"/>
          <w:sz w:val="32"/>
          <w:szCs w:val="32"/>
        </w:rPr>
      </w:pPr>
      <w:r w:rsidRPr="00E50DD6">
        <w:rPr>
          <w:rFonts w:ascii="黑体" w:eastAsia="黑体" w:hAnsi="黑体" w:hint="eastAsia"/>
          <w:sz w:val="32"/>
          <w:szCs w:val="32"/>
        </w:rPr>
        <w:t>三、</w:t>
      </w:r>
      <w:r w:rsidR="001B06F4" w:rsidRPr="00E50DD6">
        <w:rPr>
          <w:rFonts w:ascii="黑体" w:eastAsia="黑体" w:hAnsi="黑体" w:hint="eastAsia"/>
          <w:sz w:val="32"/>
          <w:szCs w:val="32"/>
        </w:rPr>
        <w:t>奖项和荣誉加</w:t>
      </w:r>
      <w:r w:rsidR="00D25CB9" w:rsidRPr="00E50DD6">
        <w:rPr>
          <w:rFonts w:ascii="黑体" w:eastAsia="黑体" w:hAnsi="黑体" w:hint="eastAsia"/>
          <w:sz w:val="32"/>
          <w:szCs w:val="32"/>
        </w:rPr>
        <w:t>（满分：1</w:t>
      </w:r>
      <w:r w:rsidR="00D25CB9" w:rsidRPr="00E50DD6">
        <w:rPr>
          <w:rFonts w:ascii="黑体" w:eastAsia="黑体" w:hAnsi="黑体"/>
          <w:sz w:val="32"/>
          <w:szCs w:val="32"/>
        </w:rPr>
        <w:t>0</w:t>
      </w:r>
      <w:r w:rsidR="00D25CB9" w:rsidRPr="00E50DD6">
        <w:rPr>
          <w:rFonts w:ascii="黑体" w:eastAsia="黑体" w:hAnsi="黑体" w:hint="eastAsia"/>
          <w:sz w:val="32"/>
          <w:szCs w:val="32"/>
        </w:rPr>
        <w:t>分）</w:t>
      </w:r>
    </w:p>
    <w:p w14:paraId="293F997B" w14:textId="137AE0D6" w:rsidR="001B06F4" w:rsidRDefault="001B06F4" w:rsidP="00D732B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（1）荣获优秀学生干部、“三下乡”社会实践优秀个人等荣誉称号，国家级加5分；省部级3分；市、校级2分；</w:t>
      </w:r>
      <w:r w:rsidR="0006788B">
        <w:rPr>
          <w:rFonts w:ascii="仿宋_GB2312" w:eastAsia="仿宋_GB2312" w:hint="eastAsia"/>
          <w:sz w:val="32"/>
          <w:szCs w:val="32"/>
        </w:rPr>
        <w:t>院级</w:t>
      </w:r>
      <w:r w:rsidR="0006788B">
        <w:rPr>
          <w:rFonts w:ascii="仿宋_GB2312" w:eastAsia="仿宋_GB2312" w:hint="eastAsia"/>
          <w:sz w:val="32"/>
          <w:szCs w:val="32"/>
        </w:rPr>
        <w:lastRenderedPageBreak/>
        <w:t>1分。（集体荣誉减半）</w:t>
      </w:r>
    </w:p>
    <w:p w14:paraId="62AE2147" w14:textId="489DEA22" w:rsidR="001B06F4" w:rsidRDefault="0006788B" w:rsidP="00D732B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="001B06F4" w:rsidRPr="001B06F4">
        <w:rPr>
          <w:rFonts w:ascii="仿宋_GB2312" w:eastAsia="仿宋_GB2312" w:hint="eastAsia"/>
          <w:sz w:val="32"/>
          <w:szCs w:val="32"/>
        </w:rPr>
        <w:t>参加教育部、团中央、省教育厅、团省委、学校等部门主办的主题教育活动，征文、演讲、摄影、舞蹈、动漫、网络文化、体育等活动获奖者可按标准加分。</w:t>
      </w:r>
    </w:p>
    <w:p w14:paraId="6BF0D686" w14:textId="109E8A45" w:rsidR="00273AD2" w:rsidRPr="00273AD2" w:rsidRDefault="00273AD2" w:rsidP="00273AD2">
      <w:pPr>
        <w:pStyle w:val="a7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273AD2">
        <w:rPr>
          <w:rFonts w:ascii="仿宋_GB2312" w:eastAsia="仿宋_GB2312"/>
          <w:sz w:val="32"/>
          <w:szCs w:val="32"/>
        </w:rPr>
        <w:t>国家级：一等奖</w:t>
      </w:r>
      <w:r>
        <w:rPr>
          <w:rFonts w:ascii="仿宋_GB2312" w:eastAsia="仿宋_GB2312"/>
          <w:sz w:val="32"/>
          <w:szCs w:val="32"/>
        </w:rPr>
        <w:t>8</w:t>
      </w:r>
      <w:r w:rsidRPr="00273AD2">
        <w:rPr>
          <w:rFonts w:ascii="仿宋_GB2312" w:eastAsia="仿宋_GB2312"/>
          <w:sz w:val="32"/>
          <w:szCs w:val="32"/>
        </w:rPr>
        <w:t>分、二等奖</w:t>
      </w:r>
      <w:r>
        <w:rPr>
          <w:rFonts w:ascii="仿宋_GB2312" w:eastAsia="仿宋_GB2312"/>
          <w:sz w:val="32"/>
          <w:szCs w:val="32"/>
        </w:rPr>
        <w:t>6</w:t>
      </w:r>
      <w:r w:rsidRPr="00273AD2">
        <w:rPr>
          <w:rFonts w:ascii="仿宋_GB2312" w:eastAsia="仿宋_GB2312"/>
          <w:sz w:val="32"/>
          <w:szCs w:val="32"/>
        </w:rPr>
        <w:t>分、三等奖</w:t>
      </w:r>
      <w:r>
        <w:rPr>
          <w:rFonts w:ascii="仿宋_GB2312" w:eastAsia="仿宋_GB2312"/>
          <w:sz w:val="32"/>
          <w:szCs w:val="32"/>
        </w:rPr>
        <w:t>4</w:t>
      </w:r>
      <w:r w:rsidRPr="00273AD2">
        <w:rPr>
          <w:rFonts w:ascii="仿宋_GB2312" w:eastAsia="仿宋_GB2312"/>
          <w:sz w:val="32"/>
          <w:szCs w:val="32"/>
        </w:rPr>
        <w:t>分、优秀奖</w:t>
      </w:r>
      <w:r>
        <w:rPr>
          <w:rFonts w:ascii="仿宋_GB2312" w:eastAsia="仿宋_GB2312"/>
          <w:sz w:val="32"/>
          <w:szCs w:val="32"/>
        </w:rPr>
        <w:t>2</w:t>
      </w:r>
      <w:r w:rsidRPr="00273AD2">
        <w:rPr>
          <w:rFonts w:ascii="仿宋_GB2312" w:eastAsia="仿宋_GB2312"/>
          <w:sz w:val="32"/>
          <w:szCs w:val="32"/>
        </w:rPr>
        <w:t>分；</w:t>
      </w:r>
    </w:p>
    <w:p w14:paraId="1162BB5C" w14:textId="22F9FFE4" w:rsidR="00273AD2" w:rsidRPr="00273AD2" w:rsidRDefault="00273AD2" w:rsidP="00273AD2">
      <w:pPr>
        <w:pStyle w:val="a7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273AD2">
        <w:rPr>
          <w:rFonts w:ascii="仿宋_GB2312" w:eastAsia="仿宋_GB2312" w:hint="eastAsia"/>
          <w:sz w:val="32"/>
          <w:szCs w:val="32"/>
        </w:rPr>
        <w:t>省部级：一等奖</w:t>
      </w:r>
      <w:r>
        <w:rPr>
          <w:rFonts w:ascii="仿宋_GB2312" w:eastAsia="仿宋_GB2312"/>
          <w:sz w:val="32"/>
          <w:szCs w:val="32"/>
        </w:rPr>
        <w:t>5</w:t>
      </w:r>
      <w:r w:rsidRPr="00273AD2">
        <w:rPr>
          <w:rFonts w:ascii="仿宋_GB2312" w:eastAsia="仿宋_GB2312"/>
          <w:sz w:val="32"/>
          <w:szCs w:val="32"/>
        </w:rPr>
        <w:t>分、二等奖</w:t>
      </w:r>
      <w:r>
        <w:rPr>
          <w:rFonts w:ascii="仿宋_GB2312" w:eastAsia="仿宋_GB2312"/>
          <w:sz w:val="32"/>
          <w:szCs w:val="32"/>
        </w:rPr>
        <w:t>4</w:t>
      </w:r>
      <w:r w:rsidRPr="00273AD2">
        <w:rPr>
          <w:rFonts w:ascii="仿宋_GB2312" w:eastAsia="仿宋_GB2312"/>
          <w:sz w:val="32"/>
          <w:szCs w:val="32"/>
        </w:rPr>
        <w:t>分、三等奖</w:t>
      </w:r>
      <w:r>
        <w:rPr>
          <w:rFonts w:ascii="仿宋_GB2312" w:eastAsia="仿宋_GB2312"/>
          <w:sz w:val="32"/>
          <w:szCs w:val="32"/>
        </w:rPr>
        <w:t>3</w:t>
      </w:r>
      <w:r w:rsidRPr="00273AD2">
        <w:rPr>
          <w:rFonts w:ascii="仿宋_GB2312" w:eastAsia="仿宋_GB2312"/>
          <w:sz w:val="32"/>
          <w:szCs w:val="32"/>
        </w:rPr>
        <w:t>分、优秀奖</w:t>
      </w:r>
      <w:r>
        <w:rPr>
          <w:rFonts w:ascii="仿宋_GB2312" w:eastAsia="仿宋_GB2312"/>
          <w:sz w:val="32"/>
          <w:szCs w:val="32"/>
        </w:rPr>
        <w:t>1</w:t>
      </w:r>
      <w:r w:rsidRPr="00273AD2">
        <w:rPr>
          <w:rFonts w:ascii="仿宋_GB2312" w:eastAsia="仿宋_GB2312"/>
          <w:sz w:val="32"/>
          <w:szCs w:val="32"/>
        </w:rPr>
        <w:t>分；</w:t>
      </w:r>
    </w:p>
    <w:p w14:paraId="13BA6276" w14:textId="06DC86F5" w:rsidR="00273AD2" w:rsidRPr="00273AD2" w:rsidRDefault="00273AD2" w:rsidP="00273AD2">
      <w:pPr>
        <w:pStyle w:val="a7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273AD2">
        <w:rPr>
          <w:rFonts w:ascii="仿宋_GB2312" w:eastAsia="仿宋_GB2312" w:hint="eastAsia"/>
          <w:sz w:val="32"/>
          <w:szCs w:val="32"/>
        </w:rPr>
        <w:t>市、校级</w:t>
      </w:r>
      <w:r w:rsidRPr="00273AD2">
        <w:rPr>
          <w:rFonts w:ascii="仿宋_GB2312" w:eastAsia="仿宋_GB2312"/>
          <w:sz w:val="32"/>
          <w:szCs w:val="32"/>
        </w:rPr>
        <w:t>：一等奖</w:t>
      </w:r>
      <w:r>
        <w:rPr>
          <w:rFonts w:ascii="仿宋_GB2312" w:eastAsia="仿宋_GB2312"/>
          <w:sz w:val="32"/>
          <w:szCs w:val="32"/>
        </w:rPr>
        <w:t>3</w:t>
      </w:r>
      <w:r w:rsidRPr="00273AD2">
        <w:rPr>
          <w:rFonts w:ascii="仿宋_GB2312" w:eastAsia="仿宋_GB2312"/>
          <w:sz w:val="32"/>
          <w:szCs w:val="32"/>
        </w:rPr>
        <w:t>分、二等奖</w:t>
      </w:r>
      <w:r>
        <w:rPr>
          <w:rFonts w:ascii="仿宋_GB2312" w:eastAsia="仿宋_GB2312"/>
          <w:sz w:val="32"/>
          <w:szCs w:val="32"/>
        </w:rPr>
        <w:t>2</w:t>
      </w:r>
      <w:r w:rsidRPr="00273AD2">
        <w:rPr>
          <w:rFonts w:ascii="仿宋_GB2312" w:eastAsia="仿宋_GB2312"/>
          <w:sz w:val="32"/>
          <w:szCs w:val="32"/>
        </w:rPr>
        <w:t>分、三等奖</w:t>
      </w:r>
      <w:r>
        <w:rPr>
          <w:rFonts w:ascii="仿宋_GB2312" w:eastAsia="仿宋_GB2312"/>
          <w:sz w:val="32"/>
          <w:szCs w:val="32"/>
        </w:rPr>
        <w:t>1</w:t>
      </w:r>
      <w:r w:rsidRPr="00273AD2">
        <w:rPr>
          <w:rFonts w:ascii="仿宋_GB2312" w:eastAsia="仿宋_GB2312"/>
          <w:sz w:val="32"/>
          <w:szCs w:val="32"/>
        </w:rPr>
        <w:t>分、优秀奖0.</w:t>
      </w:r>
      <w:r>
        <w:rPr>
          <w:rFonts w:ascii="仿宋_GB2312" w:eastAsia="仿宋_GB2312"/>
          <w:sz w:val="32"/>
          <w:szCs w:val="32"/>
        </w:rPr>
        <w:t>5</w:t>
      </w:r>
      <w:r w:rsidRPr="00273AD2">
        <w:rPr>
          <w:rFonts w:ascii="仿宋_GB2312" w:eastAsia="仿宋_GB2312"/>
          <w:sz w:val="32"/>
          <w:szCs w:val="32"/>
        </w:rPr>
        <w:t>分；</w:t>
      </w:r>
    </w:p>
    <w:p w14:paraId="705FF885" w14:textId="532DFC6E" w:rsidR="00273AD2" w:rsidRPr="00273AD2" w:rsidRDefault="00273AD2" w:rsidP="00273AD2">
      <w:pPr>
        <w:pStyle w:val="a7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273AD2">
        <w:rPr>
          <w:rFonts w:ascii="仿宋_GB2312" w:eastAsia="仿宋_GB2312" w:hint="eastAsia"/>
          <w:sz w:val="32"/>
          <w:szCs w:val="32"/>
        </w:rPr>
        <w:t>院级</w:t>
      </w:r>
      <w:r w:rsidRPr="00273AD2">
        <w:rPr>
          <w:rFonts w:ascii="仿宋_GB2312" w:eastAsia="仿宋_GB2312"/>
          <w:sz w:val="32"/>
          <w:szCs w:val="32"/>
        </w:rPr>
        <w:t>：一等奖</w:t>
      </w:r>
      <w:r>
        <w:rPr>
          <w:rFonts w:ascii="仿宋_GB2312" w:eastAsia="仿宋_GB2312"/>
          <w:sz w:val="32"/>
          <w:szCs w:val="32"/>
        </w:rPr>
        <w:t>2</w:t>
      </w:r>
      <w:r w:rsidRPr="00273AD2">
        <w:rPr>
          <w:rFonts w:ascii="仿宋_GB2312" w:eastAsia="仿宋_GB2312"/>
          <w:sz w:val="32"/>
          <w:szCs w:val="32"/>
        </w:rPr>
        <w:t>分、二等奖</w:t>
      </w:r>
      <w:r>
        <w:rPr>
          <w:rFonts w:ascii="仿宋_GB2312" w:eastAsia="仿宋_GB2312"/>
          <w:sz w:val="32"/>
          <w:szCs w:val="32"/>
        </w:rPr>
        <w:t>1</w:t>
      </w:r>
      <w:r w:rsidRPr="00273AD2">
        <w:rPr>
          <w:rFonts w:ascii="仿宋_GB2312" w:eastAsia="仿宋_GB2312"/>
          <w:sz w:val="32"/>
          <w:szCs w:val="32"/>
        </w:rPr>
        <w:t>分、三等奖0.</w:t>
      </w:r>
      <w:r>
        <w:rPr>
          <w:rFonts w:ascii="仿宋_GB2312" w:eastAsia="仿宋_GB2312"/>
          <w:sz w:val="32"/>
          <w:szCs w:val="32"/>
        </w:rPr>
        <w:t>5</w:t>
      </w:r>
      <w:r w:rsidRPr="00273AD2">
        <w:rPr>
          <w:rFonts w:ascii="仿宋_GB2312" w:eastAsia="仿宋_GB2312"/>
          <w:sz w:val="32"/>
          <w:szCs w:val="32"/>
        </w:rPr>
        <w:t>分、优秀奖0.</w:t>
      </w:r>
      <w:r>
        <w:rPr>
          <w:rFonts w:ascii="仿宋_GB2312" w:eastAsia="仿宋_GB2312"/>
          <w:sz w:val="32"/>
          <w:szCs w:val="32"/>
        </w:rPr>
        <w:t>3</w:t>
      </w:r>
      <w:r w:rsidRPr="00273AD2">
        <w:rPr>
          <w:rFonts w:ascii="仿宋_GB2312" w:eastAsia="仿宋_GB2312"/>
          <w:sz w:val="32"/>
          <w:szCs w:val="32"/>
        </w:rPr>
        <w:t>分；</w:t>
      </w:r>
    </w:p>
    <w:p w14:paraId="72B8A593" w14:textId="7D2C064E" w:rsidR="001B06F4" w:rsidRPr="00273AD2" w:rsidRDefault="00273AD2" w:rsidP="00273AD2">
      <w:pPr>
        <w:pStyle w:val="a7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 w:rsidRPr="00273AD2">
        <w:rPr>
          <w:rFonts w:ascii="仿宋_GB2312" w:eastAsia="仿宋_GB2312" w:hint="eastAsia"/>
          <w:sz w:val="32"/>
          <w:szCs w:val="32"/>
        </w:rPr>
        <w:t>备注：团体项目获奖分数折半，体育运动比赛第</w:t>
      </w:r>
      <w:r w:rsidRPr="00273AD2">
        <w:rPr>
          <w:rFonts w:ascii="仿宋_GB2312" w:eastAsia="仿宋_GB2312"/>
          <w:sz w:val="32"/>
          <w:szCs w:val="32"/>
        </w:rPr>
        <w:t>1名按一等奖标准加分；第2-3名按二等奖标准加分；第4-5名按三等奖标准加分；第6-8名按优秀奖标准加分。</w:t>
      </w:r>
    </w:p>
    <w:p w14:paraId="5B7D60B3" w14:textId="6FB3B649" w:rsidR="00D732B4" w:rsidRPr="00E50DD6" w:rsidRDefault="00E50DD6">
      <w:pPr>
        <w:rPr>
          <w:rFonts w:ascii="黑体" w:eastAsia="黑体" w:hAnsi="黑体"/>
          <w:b/>
          <w:bCs/>
          <w:sz w:val="32"/>
          <w:szCs w:val="32"/>
        </w:rPr>
      </w:pPr>
      <w:r w:rsidRPr="00E50DD6">
        <w:rPr>
          <w:rFonts w:ascii="黑体" w:eastAsia="黑体" w:hAnsi="黑体" w:hint="eastAsia"/>
          <w:b/>
          <w:bCs/>
          <w:sz w:val="32"/>
          <w:szCs w:val="32"/>
        </w:rPr>
        <w:t>四、</w:t>
      </w:r>
      <w:r w:rsidR="00D25CB9" w:rsidRPr="00E50DD6">
        <w:rPr>
          <w:rFonts w:ascii="黑体" w:eastAsia="黑体" w:hAnsi="黑体" w:hint="eastAsia"/>
          <w:b/>
          <w:bCs/>
          <w:sz w:val="32"/>
          <w:szCs w:val="32"/>
        </w:rPr>
        <w:t>学业成绩</w:t>
      </w:r>
      <w:r w:rsidR="00A5748D" w:rsidRPr="00E50DD6">
        <w:rPr>
          <w:rFonts w:ascii="黑体" w:eastAsia="黑体" w:hAnsi="黑体" w:hint="eastAsia"/>
          <w:b/>
          <w:bCs/>
          <w:sz w:val="32"/>
          <w:szCs w:val="32"/>
        </w:rPr>
        <w:t>（1</w:t>
      </w:r>
      <w:r w:rsidR="00A5748D" w:rsidRPr="00E50DD6">
        <w:rPr>
          <w:rFonts w:ascii="黑体" w:eastAsia="黑体" w:hAnsi="黑体"/>
          <w:b/>
          <w:bCs/>
          <w:sz w:val="32"/>
          <w:szCs w:val="32"/>
        </w:rPr>
        <w:t>0</w:t>
      </w:r>
      <w:r w:rsidR="00A5748D" w:rsidRPr="00E50DD6">
        <w:rPr>
          <w:rFonts w:ascii="黑体" w:eastAsia="黑体" w:hAnsi="黑体" w:hint="eastAsia"/>
          <w:b/>
          <w:bCs/>
          <w:sz w:val="32"/>
          <w:szCs w:val="32"/>
        </w:rPr>
        <w:t>分）</w:t>
      </w:r>
    </w:p>
    <w:p w14:paraId="16A1AFF8" w14:textId="3902DB75" w:rsidR="00A5748D" w:rsidRDefault="00A5748D">
      <w:pPr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本科生：</w:t>
      </w:r>
      <w:r w:rsidR="00E50DD6">
        <w:rPr>
          <w:rFonts w:ascii="楷体" w:eastAsia="楷体" w:hAnsi="楷体" w:hint="eastAsia"/>
          <w:b/>
          <w:bCs/>
          <w:sz w:val="32"/>
          <w:szCs w:val="32"/>
        </w:rPr>
        <w:t>（上学期绩点）</w:t>
      </w:r>
    </w:p>
    <w:p w14:paraId="6D14E2BB" w14:textId="41B6C74A" w:rsidR="00D25CB9" w:rsidRPr="00A5748D" w:rsidRDefault="00A5748D">
      <w:pPr>
        <w:rPr>
          <w:rFonts w:ascii="仿宋_GB2312" w:eastAsia="仿宋_GB2312" w:hAnsi="楷体"/>
          <w:sz w:val="32"/>
          <w:szCs w:val="32"/>
        </w:rPr>
      </w:pPr>
      <w:r w:rsidRPr="00A5748D">
        <w:rPr>
          <w:rFonts w:ascii="仿宋_GB2312" w:eastAsia="仿宋_GB2312" w:hAnsi="楷体" w:hint="eastAsia"/>
          <w:sz w:val="32"/>
          <w:szCs w:val="32"/>
        </w:rPr>
        <w:t>1.绩点在4.0以上（含4.0），加10分</w:t>
      </w:r>
    </w:p>
    <w:p w14:paraId="3263B818" w14:textId="5014BBDE" w:rsidR="00A5748D" w:rsidRDefault="00A5748D">
      <w:pPr>
        <w:rPr>
          <w:rFonts w:ascii="仿宋_GB2312" w:eastAsia="仿宋_GB2312" w:hAnsi="楷体"/>
          <w:sz w:val="32"/>
          <w:szCs w:val="32"/>
        </w:rPr>
      </w:pPr>
      <w:r w:rsidRPr="00A5748D">
        <w:rPr>
          <w:rFonts w:ascii="仿宋_GB2312" w:eastAsia="仿宋_GB2312" w:hAnsi="楷体" w:hint="eastAsia"/>
          <w:sz w:val="32"/>
          <w:szCs w:val="32"/>
        </w:rPr>
        <w:t>2.绩点在3.8-4.0（含3.8），加</w:t>
      </w:r>
      <w:r>
        <w:rPr>
          <w:rFonts w:ascii="仿宋_GB2312" w:eastAsia="仿宋_GB2312" w:hAnsi="楷体" w:hint="eastAsia"/>
          <w:sz w:val="32"/>
          <w:szCs w:val="32"/>
        </w:rPr>
        <w:t>8分</w:t>
      </w:r>
    </w:p>
    <w:p w14:paraId="0599325F" w14:textId="36B5CBC8" w:rsidR="00A5748D" w:rsidRDefault="00A5748D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3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绩点在3</w:t>
      </w:r>
      <w:r>
        <w:rPr>
          <w:rFonts w:ascii="仿宋_GB2312" w:eastAsia="仿宋_GB2312" w:hAnsi="楷体"/>
          <w:sz w:val="32"/>
          <w:szCs w:val="32"/>
        </w:rPr>
        <w:t>.6</w:t>
      </w:r>
      <w:r>
        <w:rPr>
          <w:rFonts w:ascii="仿宋_GB2312" w:eastAsia="仿宋_GB2312" w:hAnsi="楷体" w:hint="eastAsia"/>
          <w:sz w:val="32"/>
          <w:szCs w:val="32"/>
        </w:rPr>
        <w:t>-</w:t>
      </w:r>
      <w:r>
        <w:rPr>
          <w:rFonts w:ascii="仿宋_GB2312" w:eastAsia="仿宋_GB2312" w:hAnsi="楷体"/>
          <w:sz w:val="32"/>
          <w:szCs w:val="32"/>
        </w:rPr>
        <w:t>3.8</w:t>
      </w:r>
      <w:r>
        <w:rPr>
          <w:rFonts w:ascii="仿宋_GB2312" w:eastAsia="仿宋_GB2312" w:hAnsi="楷体" w:hint="eastAsia"/>
          <w:sz w:val="32"/>
          <w:szCs w:val="32"/>
        </w:rPr>
        <w:t>（含3</w:t>
      </w:r>
      <w:r>
        <w:rPr>
          <w:rFonts w:ascii="仿宋_GB2312" w:eastAsia="仿宋_GB2312" w:hAnsi="楷体"/>
          <w:sz w:val="32"/>
          <w:szCs w:val="32"/>
        </w:rPr>
        <w:t>.6</w:t>
      </w:r>
      <w:r>
        <w:rPr>
          <w:rFonts w:ascii="仿宋_GB2312" w:eastAsia="仿宋_GB2312" w:hAnsi="楷体" w:hint="eastAsia"/>
          <w:sz w:val="32"/>
          <w:szCs w:val="32"/>
        </w:rPr>
        <w:t>），加6分</w:t>
      </w:r>
    </w:p>
    <w:p w14:paraId="75CEA2CC" w14:textId="3F6F3BDD" w:rsidR="00A5748D" w:rsidRDefault="00A5748D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4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绩点在3</w:t>
      </w:r>
      <w:r>
        <w:rPr>
          <w:rFonts w:ascii="仿宋_GB2312" w:eastAsia="仿宋_GB2312" w:hAnsi="楷体"/>
          <w:sz w:val="32"/>
          <w:szCs w:val="32"/>
        </w:rPr>
        <w:t>.4</w:t>
      </w:r>
      <w:r>
        <w:rPr>
          <w:rFonts w:ascii="仿宋_GB2312" w:eastAsia="仿宋_GB2312" w:hAnsi="楷体" w:hint="eastAsia"/>
          <w:sz w:val="32"/>
          <w:szCs w:val="32"/>
        </w:rPr>
        <w:t>-</w:t>
      </w:r>
      <w:r>
        <w:rPr>
          <w:rFonts w:ascii="仿宋_GB2312" w:eastAsia="仿宋_GB2312" w:hAnsi="楷体"/>
          <w:sz w:val="32"/>
          <w:szCs w:val="32"/>
        </w:rPr>
        <w:t>3.6</w:t>
      </w:r>
      <w:r>
        <w:rPr>
          <w:rFonts w:ascii="仿宋_GB2312" w:eastAsia="仿宋_GB2312" w:hAnsi="楷体" w:hint="eastAsia"/>
          <w:sz w:val="32"/>
          <w:szCs w:val="32"/>
        </w:rPr>
        <w:t>（含3</w:t>
      </w:r>
      <w:r>
        <w:rPr>
          <w:rFonts w:ascii="仿宋_GB2312" w:eastAsia="仿宋_GB2312" w:hAnsi="楷体"/>
          <w:sz w:val="32"/>
          <w:szCs w:val="32"/>
        </w:rPr>
        <w:t>.4</w:t>
      </w:r>
      <w:r>
        <w:rPr>
          <w:rFonts w:ascii="仿宋_GB2312" w:eastAsia="仿宋_GB2312" w:hAnsi="楷体" w:hint="eastAsia"/>
          <w:sz w:val="32"/>
          <w:szCs w:val="32"/>
        </w:rPr>
        <w:t>），加4分</w:t>
      </w:r>
    </w:p>
    <w:p w14:paraId="3D1A8396" w14:textId="52337B3D" w:rsidR="00A5748D" w:rsidRDefault="00A5748D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/>
          <w:sz w:val="32"/>
          <w:szCs w:val="32"/>
        </w:rPr>
        <w:t>5.</w:t>
      </w:r>
      <w:r>
        <w:rPr>
          <w:rFonts w:ascii="仿宋_GB2312" w:eastAsia="仿宋_GB2312" w:hAnsi="楷体" w:hint="eastAsia"/>
          <w:sz w:val="32"/>
          <w:szCs w:val="32"/>
        </w:rPr>
        <w:t>绩点在3</w:t>
      </w:r>
      <w:r>
        <w:rPr>
          <w:rFonts w:ascii="仿宋_GB2312" w:eastAsia="仿宋_GB2312" w:hAnsi="楷体"/>
          <w:sz w:val="32"/>
          <w:szCs w:val="32"/>
        </w:rPr>
        <w:t>.2</w:t>
      </w:r>
      <w:r>
        <w:rPr>
          <w:rFonts w:ascii="仿宋_GB2312" w:eastAsia="仿宋_GB2312" w:hAnsi="楷体" w:hint="eastAsia"/>
          <w:sz w:val="32"/>
          <w:szCs w:val="32"/>
        </w:rPr>
        <w:t>-</w:t>
      </w:r>
      <w:r>
        <w:rPr>
          <w:rFonts w:ascii="仿宋_GB2312" w:eastAsia="仿宋_GB2312" w:hAnsi="楷体"/>
          <w:sz w:val="32"/>
          <w:szCs w:val="32"/>
        </w:rPr>
        <w:t>3.4</w:t>
      </w:r>
      <w:r>
        <w:rPr>
          <w:rFonts w:ascii="仿宋_GB2312" w:eastAsia="仿宋_GB2312" w:hAnsi="楷体" w:hint="eastAsia"/>
          <w:sz w:val="32"/>
          <w:szCs w:val="32"/>
        </w:rPr>
        <w:t>（含3</w:t>
      </w:r>
      <w:r>
        <w:rPr>
          <w:rFonts w:ascii="仿宋_GB2312" w:eastAsia="仿宋_GB2312" w:hAnsi="楷体"/>
          <w:sz w:val="32"/>
          <w:szCs w:val="32"/>
        </w:rPr>
        <w:t>.2</w:t>
      </w:r>
      <w:r>
        <w:rPr>
          <w:rFonts w:ascii="仿宋_GB2312" w:eastAsia="仿宋_GB2312" w:hAnsi="楷体" w:hint="eastAsia"/>
          <w:sz w:val="32"/>
          <w:szCs w:val="32"/>
        </w:rPr>
        <w:t>）加2分</w:t>
      </w:r>
    </w:p>
    <w:p w14:paraId="7516C666" w14:textId="1586C9B1" w:rsidR="00DB0BB5" w:rsidRDefault="00DB0BB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lastRenderedPageBreak/>
        <w:t>6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绩点在3</w:t>
      </w:r>
      <w:r>
        <w:rPr>
          <w:rFonts w:ascii="仿宋_GB2312" w:eastAsia="仿宋_GB2312" w:hAnsi="楷体"/>
          <w:sz w:val="32"/>
          <w:szCs w:val="32"/>
        </w:rPr>
        <w:t>.0</w:t>
      </w:r>
      <w:r>
        <w:rPr>
          <w:rFonts w:ascii="仿宋_GB2312" w:eastAsia="仿宋_GB2312" w:hAnsi="楷体" w:hint="eastAsia"/>
          <w:sz w:val="32"/>
          <w:szCs w:val="32"/>
        </w:rPr>
        <w:t>-</w:t>
      </w:r>
      <w:r>
        <w:rPr>
          <w:rFonts w:ascii="仿宋_GB2312" w:eastAsia="仿宋_GB2312" w:hAnsi="楷体"/>
          <w:sz w:val="32"/>
          <w:szCs w:val="32"/>
        </w:rPr>
        <w:t>3.2</w:t>
      </w:r>
      <w:r>
        <w:rPr>
          <w:rFonts w:ascii="仿宋_GB2312" w:eastAsia="仿宋_GB2312" w:hAnsi="楷体" w:hint="eastAsia"/>
          <w:sz w:val="32"/>
          <w:szCs w:val="32"/>
        </w:rPr>
        <w:t>（含3</w:t>
      </w:r>
      <w:r>
        <w:rPr>
          <w:rFonts w:ascii="仿宋_GB2312" w:eastAsia="仿宋_GB2312" w:hAnsi="楷体"/>
          <w:sz w:val="32"/>
          <w:szCs w:val="32"/>
        </w:rPr>
        <w:t>.0</w:t>
      </w:r>
      <w:r>
        <w:rPr>
          <w:rFonts w:ascii="仿宋_GB2312" w:eastAsia="仿宋_GB2312" w:hAnsi="楷体" w:hint="eastAsia"/>
          <w:sz w:val="32"/>
          <w:szCs w:val="32"/>
        </w:rPr>
        <w:t>）加1分</w:t>
      </w:r>
    </w:p>
    <w:p w14:paraId="2E5DA455" w14:textId="75609536" w:rsidR="00DB0BB5" w:rsidRPr="00E50DD6" w:rsidRDefault="00DB0BB5">
      <w:pPr>
        <w:rPr>
          <w:rFonts w:ascii="楷体" w:eastAsia="楷体" w:hAnsi="楷体"/>
          <w:b/>
          <w:sz w:val="32"/>
          <w:szCs w:val="32"/>
        </w:rPr>
      </w:pPr>
      <w:r w:rsidRPr="00E50DD6">
        <w:rPr>
          <w:rFonts w:ascii="楷体" w:eastAsia="楷体" w:hAnsi="楷体" w:hint="eastAsia"/>
          <w:b/>
          <w:sz w:val="32"/>
          <w:szCs w:val="32"/>
        </w:rPr>
        <w:t>研究生：</w:t>
      </w:r>
      <w:bookmarkStart w:id="0" w:name="_GoBack"/>
      <w:bookmarkEnd w:id="0"/>
    </w:p>
    <w:p w14:paraId="31109056" w14:textId="7C953BE7" w:rsidR="00DB0BB5" w:rsidRDefault="00DB0BB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1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综合测评成绩在前</w:t>
      </w:r>
      <w:r>
        <w:rPr>
          <w:rFonts w:ascii="仿宋_GB2312" w:eastAsia="仿宋_GB2312" w:hAnsi="楷体"/>
          <w:sz w:val="32"/>
          <w:szCs w:val="32"/>
        </w:rPr>
        <w:t>5</w:t>
      </w:r>
      <w:r>
        <w:rPr>
          <w:rFonts w:ascii="仿宋_GB2312" w:eastAsia="仿宋_GB2312" w:hAnsi="楷体" w:hint="eastAsia"/>
          <w:sz w:val="32"/>
          <w:szCs w:val="32"/>
        </w:rPr>
        <w:t>%（含5%），加1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分</w:t>
      </w:r>
    </w:p>
    <w:p w14:paraId="0DF9C21E" w14:textId="7F4952F2" w:rsidR="00DB0BB5" w:rsidRDefault="00DB0BB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2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综合测评成绩在前1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%（含1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%）加8分</w:t>
      </w:r>
    </w:p>
    <w:p w14:paraId="097B657C" w14:textId="4F480082" w:rsidR="00DB0BB5" w:rsidRDefault="00DB0BB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3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综合测评成绩在前1</w:t>
      </w:r>
      <w:r>
        <w:rPr>
          <w:rFonts w:ascii="仿宋_GB2312" w:eastAsia="仿宋_GB2312" w:hAnsi="楷体"/>
          <w:sz w:val="32"/>
          <w:szCs w:val="32"/>
        </w:rPr>
        <w:t>5</w:t>
      </w:r>
      <w:r>
        <w:rPr>
          <w:rFonts w:ascii="仿宋_GB2312" w:eastAsia="仿宋_GB2312" w:hAnsi="楷体" w:hint="eastAsia"/>
          <w:sz w:val="32"/>
          <w:szCs w:val="32"/>
        </w:rPr>
        <w:t>%（含1</w:t>
      </w:r>
      <w:r>
        <w:rPr>
          <w:rFonts w:ascii="仿宋_GB2312" w:eastAsia="仿宋_GB2312" w:hAnsi="楷体"/>
          <w:sz w:val="32"/>
          <w:szCs w:val="32"/>
        </w:rPr>
        <w:t>5</w:t>
      </w:r>
      <w:r>
        <w:rPr>
          <w:rFonts w:ascii="仿宋_GB2312" w:eastAsia="仿宋_GB2312" w:hAnsi="楷体" w:hint="eastAsia"/>
          <w:sz w:val="32"/>
          <w:szCs w:val="32"/>
        </w:rPr>
        <w:t>%）加7分</w:t>
      </w:r>
    </w:p>
    <w:p w14:paraId="2CC89E42" w14:textId="75C0F959" w:rsidR="00DB0BB5" w:rsidRDefault="00DB0BB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4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综合测评成绩在前2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%（含2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%）加6分</w:t>
      </w:r>
    </w:p>
    <w:p w14:paraId="0E53A997" w14:textId="4EE26D6A" w:rsidR="00DB0BB5" w:rsidRDefault="00DB0BB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5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综合测评成绩在前2</w:t>
      </w:r>
      <w:r>
        <w:rPr>
          <w:rFonts w:ascii="仿宋_GB2312" w:eastAsia="仿宋_GB2312" w:hAnsi="楷体"/>
          <w:sz w:val="32"/>
          <w:szCs w:val="32"/>
        </w:rPr>
        <w:t>5</w:t>
      </w:r>
      <w:r>
        <w:rPr>
          <w:rFonts w:ascii="仿宋_GB2312" w:eastAsia="仿宋_GB2312" w:hAnsi="楷体" w:hint="eastAsia"/>
          <w:sz w:val="32"/>
          <w:szCs w:val="32"/>
        </w:rPr>
        <w:t>%（含2</w:t>
      </w:r>
      <w:r>
        <w:rPr>
          <w:rFonts w:ascii="仿宋_GB2312" w:eastAsia="仿宋_GB2312" w:hAnsi="楷体"/>
          <w:sz w:val="32"/>
          <w:szCs w:val="32"/>
        </w:rPr>
        <w:t>5</w:t>
      </w:r>
      <w:r>
        <w:rPr>
          <w:rFonts w:ascii="仿宋_GB2312" w:eastAsia="仿宋_GB2312" w:hAnsi="楷体" w:hint="eastAsia"/>
          <w:sz w:val="32"/>
          <w:szCs w:val="32"/>
        </w:rPr>
        <w:t>%）加5分</w:t>
      </w:r>
    </w:p>
    <w:p w14:paraId="29424002" w14:textId="247CEB0F" w:rsidR="00DB0BB5" w:rsidRDefault="00DB0BB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6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综合测评成绩在前3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%（含3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%）加4分</w:t>
      </w:r>
    </w:p>
    <w:p w14:paraId="5EC7041E" w14:textId="3D0568B3" w:rsidR="00DB0BB5" w:rsidRDefault="00DB0BB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7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综合测评成绩在前</w:t>
      </w:r>
      <w:r>
        <w:rPr>
          <w:rFonts w:ascii="仿宋_GB2312" w:eastAsia="仿宋_GB2312" w:hAnsi="楷体"/>
          <w:sz w:val="32"/>
          <w:szCs w:val="32"/>
        </w:rPr>
        <w:t>40</w:t>
      </w:r>
      <w:r>
        <w:rPr>
          <w:rFonts w:ascii="仿宋_GB2312" w:eastAsia="仿宋_GB2312" w:hAnsi="楷体" w:hint="eastAsia"/>
          <w:sz w:val="32"/>
          <w:szCs w:val="32"/>
        </w:rPr>
        <w:t>%（含4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%）加3分</w:t>
      </w:r>
    </w:p>
    <w:p w14:paraId="57F5DF0C" w14:textId="5A5819CA" w:rsidR="00DB0BB5" w:rsidRDefault="00DB0BB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8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综合测评成绩在前5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%（含5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%）加2分</w:t>
      </w:r>
    </w:p>
    <w:p w14:paraId="057DCC65" w14:textId="3970D994" w:rsidR="00DB0BB5" w:rsidRDefault="00DB0BB5">
      <w:pPr>
        <w:rPr>
          <w:rFonts w:ascii="仿宋_GB2312" w:eastAsia="仿宋_GB2312" w:hAnsi="楷体"/>
          <w:sz w:val="32"/>
          <w:szCs w:val="32"/>
        </w:rPr>
      </w:pPr>
      <w:r>
        <w:rPr>
          <w:rFonts w:ascii="仿宋_GB2312" w:eastAsia="仿宋_GB2312" w:hAnsi="楷体" w:hint="eastAsia"/>
          <w:sz w:val="32"/>
          <w:szCs w:val="32"/>
        </w:rPr>
        <w:t>9</w:t>
      </w:r>
      <w:r>
        <w:rPr>
          <w:rFonts w:ascii="仿宋_GB2312" w:eastAsia="仿宋_GB2312" w:hAnsi="楷体"/>
          <w:sz w:val="32"/>
          <w:szCs w:val="32"/>
        </w:rPr>
        <w:t>.</w:t>
      </w:r>
      <w:r>
        <w:rPr>
          <w:rFonts w:ascii="仿宋_GB2312" w:eastAsia="仿宋_GB2312" w:hAnsi="楷体" w:hint="eastAsia"/>
          <w:sz w:val="32"/>
          <w:szCs w:val="32"/>
        </w:rPr>
        <w:t>综合测评成绩在前6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%（含6</w:t>
      </w:r>
      <w:r>
        <w:rPr>
          <w:rFonts w:ascii="仿宋_GB2312" w:eastAsia="仿宋_GB2312" w:hAnsi="楷体"/>
          <w:sz w:val="32"/>
          <w:szCs w:val="32"/>
        </w:rPr>
        <w:t>0</w:t>
      </w:r>
      <w:r>
        <w:rPr>
          <w:rFonts w:ascii="仿宋_GB2312" w:eastAsia="仿宋_GB2312" w:hAnsi="楷体" w:hint="eastAsia"/>
          <w:sz w:val="32"/>
          <w:szCs w:val="32"/>
        </w:rPr>
        <w:t>%）加1分</w:t>
      </w:r>
    </w:p>
    <w:p w14:paraId="1530789B" w14:textId="3DA9E641" w:rsidR="00DB0BB5" w:rsidRPr="00A5748D" w:rsidRDefault="00DB0BB5">
      <w:pPr>
        <w:rPr>
          <w:rFonts w:ascii="仿宋_GB2312" w:eastAsia="仿宋_GB2312" w:hAnsi="楷体"/>
          <w:sz w:val="32"/>
          <w:szCs w:val="32"/>
        </w:rPr>
      </w:pPr>
    </w:p>
    <w:sectPr w:rsidR="00DB0BB5" w:rsidRPr="00A574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5A8DA" w14:textId="77777777" w:rsidR="000B0064" w:rsidRDefault="000B0064" w:rsidP="00D732B4">
      <w:r>
        <w:separator/>
      </w:r>
    </w:p>
  </w:endnote>
  <w:endnote w:type="continuationSeparator" w:id="0">
    <w:p w14:paraId="557ECB84" w14:textId="77777777" w:rsidR="000B0064" w:rsidRDefault="000B0064" w:rsidP="00D7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B1AE3" w14:textId="77777777" w:rsidR="000B0064" w:rsidRDefault="000B0064" w:rsidP="00D732B4">
      <w:r>
        <w:separator/>
      </w:r>
    </w:p>
  </w:footnote>
  <w:footnote w:type="continuationSeparator" w:id="0">
    <w:p w14:paraId="3268B2F6" w14:textId="77777777" w:rsidR="000B0064" w:rsidRDefault="000B0064" w:rsidP="00D73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D3D54"/>
    <w:multiLevelType w:val="hybridMultilevel"/>
    <w:tmpl w:val="F31ADAB8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E4D"/>
    <w:rsid w:val="000475E1"/>
    <w:rsid w:val="0006788B"/>
    <w:rsid w:val="000B0064"/>
    <w:rsid w:val="001B06F4"/>
    <w:rsid w:val="00256E4D"/>
    <w:rsid w:val="00273AD2"/>
    <w:rsid w:val="00A5748D"/>
    <w:rsid w:val="00CF0E09"/>
    <w:rsid w:val="00D25CB9"/>
    <w:rsid w:val="00D732B4"/>
    <w:rsid w:val="00DB0BB5"/>
    <w:rsid w:val="00E5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9E7FB6"/>
  <w15:chartTrackingRefBased/>
  <w15:docId w15:val="{01A963C3-A26E-4E3B-87B8-B44F2A8D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2B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32B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3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32B4"/>
    <w:rPr>
      <w:sz w:val="18"/>
      <w:szCs w:val="18"/>
    </w:rPr>
  </w:style>
  <w:style w:type="paragraph" w:styleId="a7">
    <w:name w:val="List Paragraph"/>
    <w:basedOn w:val="a"/>
    <w:uiPriority w:val="34"/>
    <w:qFormat/>
    <w:rsid w:val="00273A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sherokong</dc:creator>
  <cp:keywords/>
  <dc:description/>
  <cp:lastModifiedBy>KXJ</cp:lastModifiedBy>
  <cp:revision>4</cp:revision>
  <dcterms:created xsi:type="dcterms:W3CDTF">2023-09-24T01:49:00Z</dcterms:created>
  <dcterms:modified xsi:type="dcterms:W3CDTF">2025-03-27T11:52:00Z</dcterms:modified>
</cp:coreProperties>
</file>